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D5B0" w14:textId="1273083B" w:rsidR="003D0986" w:rsidRPr="00570693" w:rsidRDefault="003D0986" w:rsidP="003D0986">
      <w:pPr>
        <w:pStyle w:val="Heading1"/>
        <w:rPr>
          <w:rFonts w:ascii="Times New Roman" w:hAnsi="Times New Roman" w:cs="Times New Roman"/>
          <w:lang w:val="ro-RO"/>
        </w:rPr>
      </w:pPr>
      <w:r w:rsidRPr="00570693">
        <w:rPr>
          <w:rFonts w:ascii="Times New Roman" w:hAnsi="Times New Roman" w:cs="Times New Roman"/>
          <w:lang w:val="ro-RO"/>
        </w:rPr>
        <w:t xml:space="preserve">Caiet de sarcini – </w:t>
      </w:r>
      <w:r w:rsidR="00570693">
        <w:rPr>
          <w:rFonts w:ascii="Times New Roman" w:hAnsi="Times New Roman" w:cs="Times New Roman"/>
          <w:lang w:val="ro-RO"/>
        </w:rPr>
        <w:t>licențe sistem</w:t>
      </w:r>
      <w:bookmarkStart w:id="0" w:name="_GoBack"/>
      <w:bookmarkEnd w:id="0"/>
      <w:r w:rsidRPr="00570693">
        <w:rPr>
          <w:rFonts w:ascii="Times New Roman" w:hAnsi="Times New Roman" w:cs="Times New Roman"/>
          <w:lang w:val="ro-RO"/>
        </w:rPr>
        <w:t xml:space="preserve"> virtualizare</w:t>
      </w:r>
    </w:p>
    <w:p w14:paraId="4093E33F" w14:textId="77777777" w:rsidR="003D0986" w:rsidRPr="00570693" w:rsidRDefault="003D0986" w:rsidP="003D0986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>Specificații tehnice și funcționale</w:t>
      </w:r>
      <w:r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17EA9A8" w14:textId="0481C421" w:rsidR="00F057E9" w:rsidRPr="00570693" w:rsidRDefault="00A1548F" w:rsidP="003D0986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>Cerinte generale</w:t>
      </w:r>
    </w:p>
    <w:p w14:paraId="29B07E6A" w14:textId="085BED9D" w:rsidR="00270EF5" w:rsidRPr="00570693" w:rsidRDefault="000A1FD1" w:rsidP="00270EF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>Pentru a exploata la maxim resursele procesorului si ale memoriei pe durata de viata a masinii fizice</w:t>
      </w:r>
      <w:r w:rsidR="00A1548F" w:rsidRPr="0057069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548F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abordarea moderna in arhitectura sistemelor informatica </w:t>
      </w:r>
      <w:r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tendinta de astazi </w:t>
      </w:r>
      <w:r w:rsidR="00270EF5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A1548F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de a folosi </w:t>
      </w:r>
      <w:r w:rsidR="00270EF5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o masina fizica </w:t>
      </w:r>
      <w:r w:rsidR="00A1548F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pentru instalarea </w:t>
      </w:r>
      <w:r w:rsidR="00270EF5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mai </w:t>
      </w:r>
      <w:r w:rsidR="00A1548F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multor </w:t>
      </w:r>
      <w:r w:rsidR="00270EF5" w:rsidRPr="00570693">
        <w:rPr>
          <w:rFonts w:ascii="Times New Roman" w:hAnsi="Times New Roman" w:cs="Times New Roman"/>
          <w:sz w:val="28"/>
          <w:szCs w:val="28"/>
          <w:lang w:val="ro-RO"/>
        </w:rPr>
        <w:t>masini virtual</w:t>
      </w:r>
      <w:r w:rsidR="00A1548F" w:rsidRPr="00570693">
        <w:rPr>
          <w:rFonts w:ascii="Times New Roman" w:hAnsi="Times New Roman" w:cs="Times New Roman"/>
          <w:sz w:val="28"/>
          <w:szCs w:val="28"/>
          <w:lang w:val="ro-RO"/>
        </w:rPr>
        <w:t>e (in general cu rol de server)</w:t>
      </w:r>
      <w:r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7D972250" w14:textId="5155BEC3" w:rsidR="00270EF5" w:rsidRPr="00570693" w:rsidRDefault="000A1FD1" w:rsidP="00270E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>Avantajele utilizarii</w:t>
      </w:r>
      <w:r w:rsidR="003F5877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16E8" w:rsidRPr="00570693">
        <w:rPr>
          <w:rFonts w:ascii="Times New Roman" w:hAnsi="Times New Roman" w:cs="Times New Roman"/>
          <w:sz w:val="28"/>
          <w:szCs w:val="28"/>
          <w:lang w:val="ro-RO"/>
        </w:rPr>
        <w:t>masinilor virtuale</w:t>
      </w:r>
      <w:r w:rsidR="00270EF5" w:rsidRPr="0057069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69EFC897" w14:textId="182F9D2A" w:rsidR="00D316E8" w:rsidRPr="00570693" w:rsidRDefault="00D316E8" w:rsidP="00270E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>Utilizarea resurselor hardware la capacitate maxima</w:t>
      </w:r>
      <w:r w:rsidR="00A1548F" w:rsidRPr="0057069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DA5B4C7" w14:textId="49B74DC7" w:rsidR="00270EF5" w:rsidRPr="00570693" w:rsidRDefault="00270EF5" w:rsidP="00270E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>Costuri de intretinere mai mici datorita consolidarii serverelor pe un suport fizic mai restrans, mai flexibil</w:t>
      </w:r>
      <w:r w:rsidR="00A1548F" w:rsidRPr="0057069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B64069C" w14:textId="1774DF8E" w:rsidR="00270EF5" w:rsidRPr="00570693" w:rsidRDefault="00270EF5" w:rsidP="00270E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>Simplificarea proceselor de backup/restore, inclusiv in proiecte de disaster recovery</w:t>
      </w:r>
      <w:r w:rsidR="000A1FD1" w:rsidRPr="0057069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6101C91" w14:textId="47031449" w:rsidR="00270EF5" w:rsidRPr="00570693" w:rsidRDefault="000A1FD1" w:rsidP="00A1548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>Prin folosirea sistemelor de virtualizare se</w:t>
      </w:r>
      <w:r w:rsidR="00270EF5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 asigura economii prin consolidarea si reducerea costurilor cu energia, echipamentele si manopera. Solutiile de virtualizare asigura aceste avantaje inclusiv solutii de virtualizare hardware si software foarte optimizate si integrate</w:t>
      </w:r>
      <w:r w:rsidR="00482FAD"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55FFBA64" w14:textId="3CC4D7C0" w:rsidR="00F057E9" w:rsidRPr="00570693" w:rsidRDefault="00456A55" w:rsidP="00730419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Caracteristici </w:t>
      </w:r>
    </w:p>
    <w:p w14:paraId="1C05785C" w14:textId="5B06AC00" w:rsidR="00503A9D" w:rsidRPr="00570693" w:rsidRDefault="003F5877" w:rsidP="00A1548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70693">
        <w:rPr>
          <w:rFonts w:ascii="Times New Roman" w:hAnsi="Times New Roman" w:cs="Times New Roman"/>
          <w:sz w:val="28"/>
          <w:szCs w:val="28"/>
          <w:lang w:val="ro-RO"/>
        </w:rPr>
        <w:t xml:space="preserve">Serverul VM este o solutie gratuita de virtualizare, care faciliteaza implementarea si administrarea aplicatiilor, ofera beneficii dincolo de simpla consolidare a serverelor, raspunzand direct imperioasei nevoi de a reduce cheltuielile operationale in centrul de date. </w:t>
      </w:r>
      <w:r w:rsidRPr="00570693">
        <w:rPr>
          <w:rFonts w:ascii="Times New Roman" w:hAnsi="Times New Roman" w:cs="Times New Roman"/>
          <w:sz w:val="28"/>
          <w:szCs w:val="28"/>
          <w:lang w:val="ro-RO"/>
        </w:rPr>
        <w:br/>
        <w:t xml:space="preserve">Serverul VM este conceput special pentru implementarea si gestionarea avansata a infrastructurilor sistemului. </w:t>
      </w:r>
      <w:r w:rsidRPr="00570693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570693">
        <w:rPr>
          <w:rFonts w:ascii="Times New Roman" w:hAnsi="Times New Roman" w:cs="Times New Roman"/>
          <w:sz w:val="28"/>
          <w:szCs w:val="28"/>
          <w:lang w:val="ro-RO"/>
        </w:rPr>
        <w:br/>
      </w:r>
    </w:p>
    <w:p w14:paraId="4368E783" w14:textId="3B280092" w:rsidR="00BF6689" w:rsidRPr="00570693" w:rsidRDefault="00BF6689" w:rsidP="00BF6689">
      <w:pPr>
        <w:ind w:left="576" w:hanging="187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wp9000017"/>
      <w:bookmarkStart w:id="2" w:name="wp9000108"/>
      <w:bookmarkEnd w:id="1"/>
      <w:bookmarkEnd w:id="2"/>
    </w:p>
    <w:p w14:paraId="19247F20" w14:textId="08AAC2C0" w:rsidR="00503A9D" w:rsidRPr="00570693" w:rsidRDefault="00503A9D" w:rsidP="00503A9D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2E316327" w14:textId="77777777" w:rsidR="00E5743C" w:rsidRPr="00570693" w:rsidRDefault="00E5743C" w:rsidP="00503A9D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6E0C9867" w14:textId="19FDEDD5" w:rsidR="00E5743C" w:rsidRPr="00570693" w:rsidRDefault="00E5743C" w:rsidP="00E5743C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E5743C" w:rsidRPr="00570693" w:rsidSect="00A154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62"/>
    <w:multiLevelType w:val="singleLevel"/>
    <w:tmpl w:val="00000062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85"/>
    <w:multiLevelType w:val="multilevel"/>
    <w:tmpl w:val="0000008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86"/>
    <w:multiLevelType w:val="multilevel"/>
    <w:tmpl w:val="0000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A0EF4"/>
    <w:multiLevelType w:val="hybridMultilevel"/>
    <w:tmpl w:val="90F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B061D"/>
    <w:multiLevelType w:val="hybridMultilevel"/>
    <w:tmpl w:val="8A206BD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11964ED4"/>
    <w:multiLevelType w:val="hybridMultilevel"/>
    <w:tmpl w:val="AF4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1204"/>
    <w:multiLevelType w:val="hybridMultilevel"/>
    <w:tmpl w:val="CEB22AF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33B324F0"/>
    <w:multiLevelType w:val="hybridMultilevel"/>
    <w:tmpl w:val="843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27C8"/>
    <w:multiLevelType w:val="hybridMultilevel"/>
    <w:tmpl w:val="AD4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A6313"/>
    <w:multiLevelType w:val="hybridMultilevel"/>
    <w:tmpl w:val="41DE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B5D75"/>
    <w:multiLevelType w:val="hybridMultilevel"/>
    <w:tmpl w:val="30D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9252D"/>
    <w:multiLevelType w:val="hybridMultilevel"/>
    <w:tmpl w:val="F48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3784F"/>
    <w:multiLevelType w:val="hybridMultilevel"/>
    <w:tmpl w:val="86B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C0C7F"/>
    <w:multiLevelType w:val="hybridMultilevel"/>
    <w:tmpl w:val="65F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86432"/>
    <w:multiLevelType w:val="hybridMultilevel"/>
    <w:tmpl w:val="320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7"/>
  </w:num>
  <w:num w:numId="5">
    <w:abstractNumId w:val="1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6"/>
  </w:num>
  <w:num w:numId="14">
    <w:abstractNumId w:val="12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08601B"/>
    <w:rsid w:val="000A1FD1"/>
    <w:rsid w:val="000F2B63"/>
    <w:rsid w:val="001D3362"/>
    <w:rsid w:val="001E603E"/>
    <w:rsid w:val="00270EF5"/>
    <w:rsid w:val="00324446"/>
    <w:rsid w:val="003D0986"/>
    <w:rsid w:val="003F5877"/>
    <w:rsid w:val="00456A55"/>
    <w:rsid w:val="00482FAD"/>
    <w:rsid w:val="00503A9D"/>
    <w:rsid w:val="00570693"/>
    <w:rsid w:val="00620898"/>
    <w:rsid w:val="00627868"/>
    <w:rsid w:val="00730419"/>
    <w:rsid w:val="007E0B39"/>
    <w:rsid w:val="0087503C"/>
    <w:rsid w:val="0095617F"/>
    <w:rsid w:val="00A1548F"/>
    <w:rsid w:val="00B42312"/>
    <w:rsid w:val="00BA3866"/>
    <w:rsid w:val="00BF5F63"/>
    <w:rsid w:val="00BF6689"/>
    <w:rsid w:val="00C208A5"/>
    <w:rsid w:val="00CE7EBF"/>
    <w:rsid w:val="00CF72AA"/>
    <w:rsid w:val="00D316E8"/>
    <w:rsid w:val="00D93B22"/>
    <w:rsid w:val="00D9622E"/>
    <w:rsid w:val="00E5743C"/>
    <w:rsid w:val="00EC0122"/>
    <w:rsid w:val="00F057E9"/>
    <w:rsid w:val="00F76A8D"/>
    <w:rsid w:val="00F7713A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6D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character" w:customStyle="1" w:styleId="WW8Num5z0">
    <w:name w:val="WW8Num5z0"/>
    <w:rsid w:val="00503A9D"/>
    <w:rPr>
      <w:rFonts w:ascii="Symbol" w:hAnsi="Symbol" w:cs="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character" w:customStyle="1" w:styleId="WW8Num5z0">
    <w:name w:val="WW8Num5z0"/>
    <w:rsid w:val="00503A9D"/>
    <w:rPr>
      <w:rFonts w:ascii="Symbol" w:hAnsi="Symbol" w:cs="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Software</dc:creator>
  <cp:keywords/>
  <dc:description/>
  <cp:lastModifiedBy>Cosmin Dragoi</cp:lastModifiedBy>
  <cp:revision>68</cp:revision>
  <dcterms:created xsi:type="dcterms:W3CDTF">2015-05-18T12:36:00Z</dcterms:created>
  <dcterms:modified xsi:type="dcterms:W3CDTF">2015-06-03T07:59:00Z</dcterms:modified>
</cp:coreProperties>
</file>