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3A1991">
      <w:pPr>
        <w:rPr>
          <w:rFonts w:ascii="Times New Roman" w:eastAsia="Times New Roman" w:hAnsi="Times New Roman"/>
          <w:sz w:val="24"/>
          <w:szCs w:val="24"/>
        </w:rPr>
      </w:pPr>
      <w:bookmarkStart w:id="0" w:name="_GoBack"/>
      <w:bookmarkEnd w:id="0"/>
      <w:r>
        <w:rPr>
          <w:rFonts w:ascii="Tahoma" w:eastAsia="Times New Roman" w:hAnsi="Tahoma" w:cs="Tahoma"/>
          <w:sz w:val="24"/>
          <w:szCs w:val="24"/>
        </w:rPr>
        <w:t>﻿</w:t>
      </w:r>
      <w:r>
        <w:rPr>
          <w:rFonts w:ascii="Times New Roman" w:eastAsia="Times New Roman" w:hAnsi="Times New Roman"/>
          <w:b/>
          <w:bCs/>
          <w:sz w:val="24"/>
          <w:szCs w:val="24"/>
        </w:rPr>
        <w:t xml:space="preserve"> NORME SPECIFICE din 5 noiembrie 2015</w:t>
      </w:r>
      <w:r>
        <w:rPr>
          <w:rFonts w:ascii="Times New Roman" w:eastAsia="Times New Roman" w:hAnsi="Times New Roman"/>
          <w:sz w:val="24"/>
          <w:szCs w:val="24"/>
        </w:rPr>
        <w:br/>
      </w:r>
      <w:r>
        <w:rPr>
          <w:rFonts w:ascii="Times New Roman" w:eastAsia="Times New Roman" w:hAnsi="Times New Roman"/>
          <w:sz w:val="24"/>
          <w:szCs w:val="24"/>
        </w:rPr>
        <w:t>de utilizare a documentelor financiar-contabile (Anexa nr. 2)*)</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EMITENT:</w:t>
      </w:r>
      <w:r>
        <w:rPr>
          <w:rFonts w:ascii="Times New Roman" w:eastAsia="Times New Roman" w:hAnsi="Times New Roman"/>
          <w:b/>
          <w:bCs/>
          <w:sz w:val="24"/>
          <w:szCs w:val="24"/>
        </w:rPr>
        <w:t xml:space="preserve"> </w:t>
      </w:r>
      <w:r>
        <w:rPr>
          <w:rFonts w:ascii="Times New Roman" w:eastAsia="Times New Roman" w:hAnsi="Times New Roman"/>
          <w:sz w:val="24"/>
          <w:szCs w:val="24"/>
        </w:rPr>
        <w:t>MINISTERUL FINANŢELOR PUBLIC</w:t>
      </w:r>
      <w:r>
        <w:rPr>
          <w:rFonts w:ascii="Times New Roman" w:eastAsia="Times New Roman" w:hAnsi="Times New Roman"/>
          <w:sz w:val="24"/>
          <w:szCs w:val="24"/>
        </w:rPr>
        <w:t>E</w:t>
      </w:r>
      <w:r>
        <w:rPr>
          <w:rFonts w:ascii="Times New Roman" w:eastAsia="Times New Roman" w:hAnsi="Times New Roman"/>
          <w:sz w:val="24"/>
          <w:szCs w:val="24"/>
        </w:rPr>
        <w:br/>
      </w:r>
      <w:r>
        <w:rPr>
          <w:rFonts w:ascii="Times New Roman" w:eastAsia="Times New Roman" w:hAnsi="Times New Roman"/>
          <w:b/>
          <w:bCs/>
          <w:sz w:val="24"/>
          <w:szCs w:val="24"/>
        </w:rPr>
        <w:t>PUBLICAT ÎN:</w:t>
      </w:r>
      <w:r>
        <w:rPr>
          <w:rFonts w:ascii="Times New Roman" w:eastAsia="Times New Roman" w:hAnsi="Times New Roman"/>
          <w:b/>
          <w:bCs/>
          <w:sz w:val="24"/>
          <w:szCs w:val="24"/>
        </w:rPr>
        <w:t xml:space="preserve"> </w:t>
      </w:r>
      <w:r>
        <w:rPr>
          <w:rFonts w:ascii="Times New Roman" w:eastAsia="Times New Roman" w:hAnsi="Times New Roman"/>
          <w:sz w:val="24"/>
          <w:szCs w:val="24"/>
        </w:rPr>
        <w:t>MONITORUL OFICIAL nr. 910 bis din 9 decembrie 201</w:t>
      </w:r>
      <w:r>
        <w:rPr>
          <w:rFonts w:ascii="Times New Roman" w:eastAsia="Times New Roman" w:hAnsi="Times New Roman"/>
          <w:sz w:val="24"/>
          <w:szCs w:val="24"/>
        </w:rPr>
        <w:t>5</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Data Intrarii in vigoare: 01 Ianuarie 2016</w:t>
      </w:r>
      <w:r>
        <w:rPr>
          <w:rFonts w:ascii="Times New Roman" w:eastAsia="Times New Roman" w:hAnsi="Times New Roman"/>
          <w:sz w:val="24"/>
          <w:szCs w:val="24"/>
        </w:rPr>
        <w:br/>
      </w:r>
      <w:r>
        <w:rPr>
          <w:rFonts w:ascii="Times New Roman" w:eastAsia="Times New Roman" w:hAnsi="Times New Roman"/>
          <w:sz w:val="24"/>
          <w:szCs w:val="24"/>
        </w:rPr>
        <w:t>-------------------------------------------------------------------------</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w:t>
      </w:r>
      <w:r>
        <w:rPr>
          <w:rFonts w:ascii="Times New Roman" w:eastAsia="Times New Roman" w:hAnsi="Times New Roman"/>
          <w:sz w:val="24"/>
          <w:szCs w:val="24"/>
        </w:rPr>
        <w:br/>
        <w:t>    *) Aprobate de Ordinul ministrului finanţelor publice nr. 2.634/2015 publicat în Monitorul Oficial al României, Partea I, nr. 910 din 9 decembrie 2015.</w:t>
      </w:r>
      <w:r>
        <w:rPr>
          <w:rFonts w:ascii="Times New Roman" w:eastAsia="Times New Roman" w:hAnsi="Times New Roman"/>
          <w:sz w:val="24"/>
          <w:szCs w:val="24"/>
        </w:rPr>
        <w:br/>
        <w:t>──────────</w:t>
      </w:r>
      <w:r>
        <w:rPr>
          <w:rFonts w:ascii="Times New Roman" w:eastAsia="Times New Roman" w:hAnsi="Times New Roman"/>
          <w:sz w:val="24"/>
          <w:szCs w:val="24"/>
        </w:rPr>
        <w:br/>
      </w:r>
      <w:r>
        <w:rPr>
          <w:rFonts w:ascii="Times New Roman" w:eastAsia="Times New Roman" w:hAnsi="Times New Roman"/>
          <w:sz w:val="24"/>
          <w:szCs w:val="24"/>
        </w:rPr>
        <w:br/>
        <w:t> </w:t>
      </w:r>
      <w:r>
        <w:rPr>
          <w:rFonts w:ascii="Times New Roman" w:eastAsia="Times New Roman" w:hAnsi="Times New Roman"/>
          <w:sz w:val="24"/>
          <w:szCs w:val="24"/>
        </w:rPr>
        <w:t>                                NOMENCLATORUL</w:t>
      </w:r>
      <w:r>
        <w:rPr>
          <w:rFonts w:ascii="Times New Roman" w:eastAsia="Times New Roman" w:hAnsi="Times New Roman"/>
          <w:sz w:val="24"/>
          <w:szCs w:val="24"/>
        </w:rPr>
        <w:br/>
        <w:t>                        documentelor financiar-contabile</w:t>
      </w:r>
    </w:p>
    <w:p w:rsidR="00000000" w:rsidRDefault="003A1991">
      <w:pPr>
        <w:pStyle w:val="HTMLPreformatted"/>
        <w:divId w:val="602616737"/>
        <w:rPr>
          <w:sz w:val="18"/>
          <w:szCs w:val="18"/>
        </w:rPr>
      </w:pPr>
      <w:r>
        <w:rPr>
          <w:sz w:val="18"/>
          <w:szCs w:val="18"/>
        </w:rPr>
        <w:br/>
        <w:t>┌────┬────────────────────────────────────────────────────┬───────────────────┐</w:t>
      </w:r>
      <w:r>
        <w:rPr>
          <w:sz w:val="18"/>
          <w:szCs w:val="18"/>
        </w:rPr>
        <w:br/>
        <w:t xml:space="preserve">│Nr. │                       Denumire                     │        Cod  </w:t>
      </w:r>
      <w:r>
        <w:rPr>
          <w:sz w:val="18"/>
          <w:szCs w:val="18"/>
        </w:rPr>
        <w:t xml:space="preserve">      │</w:t>
      </w:r>
      <w:r>
        <w:rPr>
          <w:sz w:val="18"/>
          <w:szCs w:val="18"/>
        </w:rPr>
        <w:br/>
        <w:t>│crt.│                                                    ├────────┬──────────┤</w:t>
      </w:r>
      <w:r>
        <w:rPr>
          <w:sz w:val="18"/>
          <w:szCs w:val="18"/>
        </w:rPr>
        <w:br/>
        <w:t>│    │                                                    │  bază  │ variantă │</w:t>
      </w:r>
      <w:r>
        <w:rPr>
          <w:sz w:val="18"/>
          <w:szCs w:val="18"/>
        </w:rPr>
        <w:br/>
        <w:t>├────┼────────────────────────────────────────────────────┼────────┼──────────┤</w:t>
      </w:r>
      <w:r>
        <w:rPr>
          <w:sz w:val="18"/>
          <w:szCs w:val="18"/>
        </w:rPr>
        <w:br/>
        <w:t xml:space="preserve">│ 0  │  </w:t>
      </w:r>
      <w:r>
        <w:rPr>
          <w:sz w:val="18"/>
          <w:szCs w:val="18"/>
        </w:rPr>
        <w:t xml:space="preserve">                         1                        │   2    │     3    │</w:t>
      </w:r>
      <w:r>
        <w:rPr>
          <w:sz w:val="18"/>
          <w:szCs w:val="18"/>
        </w:rPr>
        <w:br/>
        <w:t>├────┼────────────────────────────────────────────────────┼────────┼──────────┤</w:t>
      </w:r>
      <w:r>
        <w:rPr>
          <w:sz w:val="18"/>
          <w:szCs w:val="18"/>
        </w:rPr>
        <w:br/>
        <w:t>│    │I. REGISTRELE DE CONTABILITATE                      │        │          │</w:t>
      </w:r>
      <w:r>
        <w:rPr>
          <w:sz w:val="18"/>
          <w:szCs w:val="18"/>
        </w:rPr>
        <w:br/>
        <w:t>├────┼──────────────────</w:t>
      </w:r>
      <w:r>
        <w:rPr>
          <w:sz w:val="18"/>
          <w:szCs w:val="18"/>
        </w:rPr>
        <w:t>──────────────────────────────────┼────────┼──────────┤</w:t>
      </w:r>
      <w:r>
        <w:rPr>
          <w:sz w:val="18"/>
          <w:szCs w:val="18"/>
        </w:rPr>
        <w:br/>
        <w:t>│1.  │Registrul-jurnal                                    │14-1-1  │          │</w:t>
      </w:r>
      <w:r>
        <w:rPr>
          <w:sz w:val="18"/>
          <w:szCs w:val="18"/>
        </w:rPr>
        <w:br/>
        <w:t>├────┼────────────────────────────────────────────────────┼────────┼──────────┤</w:t>
      </w:r>
      <w:r>
        <w:rPr>
          <w:sz w:val="18"/>
          <w:szCs w:val="18"/>
        </w:rPr>
        <w:br/>
        <w:t xml:space="preserve">│2.  │Registrul-inventar                </w:t>
      </w:r>
      <w:r>
        <w:rPr>
          <w:sz w:val="18"/>
          <w:szCs w:val="18"/>
        </w:rPr>
        <w:t xml:space="preserve">                  │14-1-2  │          │</w:t>
      </w:r>
      <w:r>
        <w:rPr>
          <w:sz w:val="18"/>
          <w:szCs w:val="18"/>
        </w:rPr>
        <w:br/>
        <w:t>├────┼────────────────────────────────────────────────────┼────────┼──────────┤</w:t>
      </w:r>
      <w:r>
        <w:rPr>
          <w:sz w:val="18"/>
          <w:szCs w:val="18"/>
        </w:rPr>
        <w:br/>
        <w:t>│3.  │Cartea mare                                         │14-1-3  │          │</w:t>
      </w:r>
      <w:r>
        <w:rPr>
          <w:sz w:val="18"/>
          <w:szCs w:val="18"/>
        </w:rPr>
        <w:br/>
        <w:t>├────┼──────────────────────────────────────────────────</w:t>
      </w:r>
      <w:r>
        <w:rPr>
          <w:sz w:val="18"/>
          <w:szCs w:val="18"/>
        </w:rPr>
        <w:t>──┼────────┼──────────┤</w:t>
      </w:r>
      <w:r>
        <w:rPr>
          <w:sz w:val="18"/>
          <w:szCs w:val="18"/>
        </w:rPr>
        <w:br/>
        <w:t>│4.  │- Cartea mare (şah)                                 │        │14-1-3/a  │</w:t>
      </w:r>
      <w:r>
        <w:rPr>
          <w:sz w:val="18"/>
          <w:szCs w:val="18"/>
        </w:rPr>
        <w:br/>
        <w:t>├────┼────────────────────────────────────────────────────┼────────┼──────────┤</w:t>
      </w:r>
      <w:r>
        <w:rPr>
          <w:sz w:val="18"/>
          <w:szCs w:val="18"/>
        </w:rPr>
        <w:br/>
        <w:t xml:space="preserve">│    │II. MIJLOACE FIXE                                   │        │    </w:t>
      </w:r>
      <w:r>
        <w:rPr>
          <w:sz w:val="18"/>
          <w:szCs w:val="18"/>
        </w:rPr>
        <w:t xml:space="preserve">      │</w:t>
      </w:r>
      <w:r>
        <w:rPr>
          <w:sz w:val="18"/>
          <w:szCs w:val="18"/>
        </w:rPr>
        <w:br/>
        <w:t>├────┼────────────────────────────────────────────────────┼────────┼──────────┤</w:t>
      </w:r>
      <w:r>
        <w:rPr>
          <w:sz w:val="18"/>
          <w:szCs w:val="18"/>
        </w:rPr>
        <w:br/>
        <w:t>│5.  │Registrul numerelor de inventar                     │14-2-1  │          │</w:t>
      </w:r>
      <w:r>
        <w:rPr>
          <w:sz w:val="18"/>
          <w:szCs w:val="18"/>
        </w:rPr>
        <w:br/>
        <w:t>├────┼────────────────────────────────────────────────────┼────────┼──────────┤</w:t>
      </w:r>
      <w:r>
        <w:rPr>
          <w:sz w:val="18"/>
          <w:szCs w:val="18"/>
        </w:rPr>
        <w:br/>
        <w:t>│6.  │Fi</w:t>
      </w:r>
      <w:r>
        <w:rPr>
          <w:sz w:val="18"/>
          <w:szCs w:val="18"/>
        </w:rPr>
        <w:t>şa mijlocului fix                                 │14-2-2  │          │</w:t>
      </w:r>
      <w:r>
        <w:rPr>
          <w:sz w:val="18"/>
          <w:szCs w:val="18"/>
        </w:rPr>
        <w:br/>
        <w:t>├────┼────────────────────────────────────────────────────┼────────┼──────────┤</w:t>
      </w:r>
      <w:r>
        <w:rPr>
          <w:sz w:val="18"/>
          <w:szCs w:val="18"/>
        </w:rPr>
        <w:br/>
        <w:t>│7.  │Bon de mişcare a mijloacelor fixe                   │14-2-3 A│          │</w:t>
      </w:r>
      <w:r>
        <w:rPr>
          <w:sz w:val="18"/>
          <w:szCs w:val="18"/>
        </w:rPr>
        <w:br/>
        <w:t>├────┼──────────────────</w:t>
      </w:r>
      <w:r>
        <w:rPr>
          <w:sz w:val="18"/>
          <w:szCs w:val="18"/>
        </w:rPr>
        <w:t>──────────────────────────────────┼────────┼──────────┤</w:t>
      </w:r>
      <w:r>
        <w:rPr>
          <w:sz w:val="18"/>
          <w:szCs w:val="18"/>
        </w:rPr>
        <w:br/>
        <w:t>│8.  │- Proces-verbal de scoatere din funcţiune a         │        │          │</w:t>
      </w:r>
      <w:r>
        <w:rPr>
          <w:sz w:val="18"/>
          <w:szCs w:val="18"/>
        </w:rPr>
        <w:br/>
        <w:t>│    │mijloacelor fixe/de declasare a unor bunuri         │        │          │</w:t>
      </w:r>
      <w:r>
        <w:rPr>
          <w:sz w:val="18"/>
          <w:szCs w:val="18"/>
        </w:rPr>
        <w:br/>
        <w:t xml:space="preserve">│    │materiale                         </w:t>
      </w:r>
      <w:r>
        <w:rPr>
          <w:sz w:val="18"/>
          <w:szCs w:val="18"/>
        </w:rPr>
        <w:t xml:space="preserve">                  │        │14-2-3/aA │</w:t>
      </w:r>
      <w:r>
        <w:rPr>
          <w:sz w:val="18"/>
          <w:szCs w:val="18"/>
        </w:rPr>
        <w:br/>
        <w:t>├────┼────────────────────────────────────────────────────┼────────┼──────────┤</w:t>
      </w:r>
      <w:r>
        <w:rPr>
          <w:sz w:val="18"/>
          <w:szCs w:val="18"/>
        </w:rPr>
        <w:br/>
        <w:t>│9.  │Proces-verbal de recepţie                           │14-2-5  │          │</w:t>
      </w:r>
      <w:r>
        <w:rPr>
          <w:sz w:val="18"/>
          <w:szCs w:val="18"/>
        </w:rPr>
        <w:br/>
        <w:t>├────┼──────────────────────────────────────────────────</w:t>
      </w:r>
      <w:r>
        <w:rPr>
          <w:sz w:val="18"/>
          <w:szCs w:val="18"/>
        </w:rPr>
        <w:t>──┼────────┼──────────┤</w:t>
      </w:r>
      <w:r>
        <w:rPr>
          <w:sz w:val="18"/>
          <w:szCs w:val="18"/>
        </w:rPr>
        <w:br/>
        <w:t>│10. │- Proces-verbal de recepţie provizorie              │        │14-2-5/a  │</w:t>
      </w:r>
      <w:r>
        <w:rPr>
          <w:sz w:val="18"/>
          <w:szCs w:val="18"/>
        </w:rPr>
        <w:br/>
        <w:t>├────┼────────────────────────────────────────────────────┼────────┼──────────┤</w:t>
      </w:r>
      <w:r>
        <w:rPr>
          <w:sz w:val="18"/>
          <w:szCs w:val="18"/>
        </w:rPr>
        <w:br/>
        <w:t>│11. │- Proces-verbal de punere în funcţiune              │        │14-2</w:t>
      </w:r>
      <w:r>
        <w:rPr>
          <w:sz w:val="18"/>
          <w:szCs w:val="18"/>
        </w:rPr>
        <w:t>-5/b  │</w:t>
      </w:r>
      <w:r>
        <w:rPr>
          <w:sz w:val="18"/>
          <w:szCs w:val="18"/>
        </w:rPr>
        <w:br/>
        <w:t>├────┼────────────────────────────────────────────────────┼────────┼──────────┤</w:t>
      </w:r>
      <w:r>
        <w:rPr>
          <w:sz w:val="18"/>
          <w:szCs w:val="18"/>
        </w:rPr>
        <w:br/>
        <w:t>│    │III. BUNURI DE NATURA STOCURILOR                    │        │          │</w:t>
      </w:r>
      <w:r>
        <w:rPr>
          <w:sz w:val="18"/>
          <w:szCs w:val="18"/>
        </w:rPr>
        <w:br/>
        <w:t>├────┼────────────────────────────────────────────────────┼────────┼──────────┤</w:t>
      </w:r>
      <w:r>
        <w:rPr>
          <w:sz w:val="18"/>
          <w:szCs w:val="18"/>
        </w:rPr>
        <w:br/>
        <w:t>│12. │No</w:t>
      </w:r>
      <w:r>
        <w:rPr>
          <w:sz w:val="18"/>
          <w:szCs w:val="18"/>
        </w:rPr>
        <w:t>tă de recepţie şi constatare de diferenţe         │14-3-1A │          │</w:t>
      </w:r>
      <w:r>
        <w:rPr>
          <w:sz w:val="18"/>
          <w:szCs w:val="18"/>
        </w:rPr>
        <w:br/>
        <w:t>├────┼────────────────────────────────────────────────────┼────────┼──────────┤</w:t>
      </w:r>
      <w:r>
        <w:rPr>
          <w:sz w:val="18"/>
          <w:szCs w:val="18"/>
        </w:rPr>
        <w:br/>
      </w:r>
      <w:r>
        <w:rPr>
          <w:sz w:val="18"/>
          <w:szCs w:val="18"/>
        </w:rPr>
        <w:lastRenderedPageBreak/>
        <w:t>│13. │Bon de predare, transfer, restituire                │14-3-3A │          │</w:t>
      </w:r>
      <w:r>
        <w:rPr>
          <w:sz w:val="18"/>
          <w:szCs w:val="18"/>
        </w:rPr>
        <w:br/>
        <w:t>├────┼──────────────────</w:t>
      </w:r>
      <w:r>
        <w:rPr>
          <w:sz w:val="18"/>
          <w:szCs w:val="18"/>
        </w:rPr>
        <w:t>──────────────────────────────────┼────────┼──────────┤</w:t>
      </w:r>
      <w:r>
        <w:rPr>
          <w:sz w:val="18"/>
          <w:szCs w:val="18"/>
        </w:rPr>
        <w:br/>
        <w:t>│14. │Bon de consum                                       │14-3-4A │          │</w:t>
      </w:r>
      <w:r>
        <w:rPr>
          <w:sz w:val="18"/>
          <w:szCs w:val="18"/>
        </w:rPr>
        <w:br/>
        <w:t>├────┼────────────────────────────────────────────────────┼────────┼──────────┤</w:t>
      </w:r>
      <w:r>
        <w:rPr>
          <w:sz w:val="18"/>
          <w:szCs w:val="18"/>
        </w:rPr>
        <w:br/>
        <w:t xml:space="preserve">│15. │- Bon de consum (colectiv)        </w:t>
      </w:r>
      <w:r>
        <w:rPr>
          <w:sz w:val="18"/>
          <w:szCs w:val="18"/>
        </w:rPr>
        <w:t xml:space="preserve">                  │        │14-3-4/aA │</w:t>
      </w:r>
      <w:r>
        <w:rPr>
          <w:sz w:val="18"/>
          <w:szCs w:val="18"/>
        </w:rPr>
        <w:br/>
        <w:t>├────┼────────────────────────────────────────────────────┼────────┼──────────┤</w:t>
      </w:r>
      <w:r>
        <w:rPr>
          <w:sz w:val="18"/>
          <w:szCs w:val="18"/>
        </w:rPr>
        <w:br/>
        <w:t>│16. │- Listă zilnică de alimente                         │        │14-3-4/dA │</w:t>
      </w:r>
      <w:r>
        <w:rPr>
          <w:sz w:val="18"/>
          <w:szCs w:val="18"/>
        </w:rPr>
        <w:br/>
        <w:t>├────┼──────────────────────────────────────────────────</w:t>
      </w:r>
      <w:r>
        <w:rPr>
          <w:sz w:val="18"/>
          <w:szCs w:val="18"/>
        </w:rPr>
        <w:t>──┼────────┼──────────┤</w:t>
      </w:r>
      <w:r>
        <w:rPr>
          <w:sz w:val="18"/>
          <w:szCs w:val="18"/>
        </w:rPr>
        <w:br/>
        <w:t>│17. │Dispoziţie de livrare                               │14-3-5A │          │</w:t>
      </w:r>
      <w:r>
        <w:rPr>
          <w:sz w:val="18"/>
          <w:szCs w:val="18"/>
        </w:rPr>
        <w:br/>
        <w:t>├────┼────────────────────────────────────────────────────┼────────┼──────────┤</w:t>
      </w:r>
      <w:r>
        <w:rPr>
          <w:sz w:val="18"/>
          <w:szCs w:val="18"/>
        </w:rPr>
        <w:br/>
        <w:t xml:space="preserve">│18. │Aviz de însoţire a mărfii                           │14-3-6A │    </w:t>
      </w:r>
      <w:r>
        <w:rPr>
          <w:sz w:val="18"/>
          <w:szCs w:val="18"/>
        </w:rPr>
        <w:t xml:space="preserve">      │</w:t>
      </w:r>
      <w:r>
        <w:rPr>
          <w:sz w:val="18"/>
          <w:szCs w:val="18"/>
        </w:rPr>
        <w:br/>
        <w:t>├────┼────────────────────────────────────────────────────┼────────┼──────────┤</w:t>
      </w:r>
      <w:r>
        <w:rPr>
          <w:sz w:val="18"/>
          <w:szCs w:val="18"/>
        </w:rPr>
        <w:br/>
        <w:t>│19. │Fişă de magazie                                     │14-3-8  │          │</w:t>
      </w:r>
      <w:r>
        <w:rPr>
          <w:sz w:val="18"/>
          <w:szCs w:val="18"/>
        </w:rPr>
        <w:br/>
        <w:t>├────┼────────────────────────────────────────────────────┼────────┼──────────┤</w:t>
      </w:r>
      <w:r>
        <w:rPr>
          <w:sz w:val="18"/>
          <w:szCs w:val="18"/>
        </w:rPr>
        <w:br/>
        <w:t>│20. │Fi</w:t>
      </w:r>
      <w:r>
        <w:rPr>
          <w:sz w:val="18"/>
          <w:szCs w:val="18"/>
        </w:rPr>
        <w:t>şă de evidenţă a materialelor de natura obiectelor│        │          │</w:t>
      </w:r>
      <w:r>
        <w:rPr>
          <w:sz w:val="18"/>
          <w:szCs w:val="18"/>
        </w:rPr>
        <w:br/>
        <w:t>│    │de inventar în folosinţă                            │14-3-9  │          │</w:t>
      </w:r>
      <w:r>
        <w:rPr>
          <w:sz w:val="18"/>
          <w:szCs w:val="18"/>
        </w:rPr>
        <w:br/>
        <w:t>├────┼────────────────────────────────────────────────────┼────────┼──────────┤</w:t>
      </w:r>
      <w:r>
        <w:rPr>
          <w:sz w:val="18"/>
          <w:szCs w:val="18"/>
        </w:rPr>
        <w:br/>
        <w:t>│21. │Listă de inventari</w:t>
      </w:r>
      <w:r>
        <w:rPr>
          <w:sz w:val="18"/>
          <w:szCs w:val="18"/>
        </w:rPr>
        <w:t>ere                               │14-3-12 │          │</w:t>
      </w:r>
      <w:r>
        <w:rPr>
          <w:sz w:val="18"/>
          <w:szCs w:val="18"/>
        </w:rPr>
        <w:br/>
        <w:t>├────┼────────────────────────────────────────────────────┼────────┼──────────┤</w:t>
      </w:r>
      <w:r>
        <w:rPr>
          <w:sz w:val="18"/>
          <w:szCs w:val="18"/>
        </w:rPr>
        <w:br/>
        <w:t>│22. │- Listă de inventariere                             │        │14-3-12/b │</w:t>
      </w:r>
      <w:r>
        <w:rPr>
          <w:sz w:val="18"/>
          <w:szCs w:val="18"/>
        </w:rPr>
        <w:br/>
        <w:t>├────┼──────────────────────────────────</w:t>
      </w:r>
      <w:r>
        <w:rPr>
          <w:sz w:val="18"/>
          <w:szCs w:val="18"/>
        </w:rPr>
        <w:t>──────────────────┼────────┼──────────┤</w:t>
      </w:r>
      <w:r>
        <w:rPr>
          <w:sz w:val="18"/>
          <w:szCs w:val="18"/>
        </w:rPr>
        <w:br/>
        <w:t>│23. │- Listă de inventariere (pentru gestiuni global-    │        │          │</w:t>
      </w:r>
      <w:r>
        <w:rPr>
          <w:sz w:val="18"/>
          <w:szCs w:val="18"/>
        </w:rPr>
        <w:br/>
        <w:t>│    │valorice)                                           │        │14-3-12/a │</w:t>
      </w:r>
      <w:r>
        <w:rPr>
          <w:sz w:val="18"/>
          <w:szCs w:val="18"/>
        </w:rPr>
        <w:br/>
        <w:t>├────┼──────────────────────────────────────────────────</w:t>
      </w:r>
      <w:r>
        <w:rPr>
          <w:sz w:val="18"/>
          <w:szCs w:val="18"/>
        </w:rPr>
        <w:t>──┼────────┼──────────┤</w:t>
      </w:r>
      <w:r>
        <w:rPr>
          <w:sz w:val="18"/>
          <w:szCs w:val="18"/>
        </w:rPr>
        <w:br/>
        <w:t>│    │IV. MIJLOACE BĂNEŞTI ŞI DECONTĂRI                   │        │          │</w:t>
      </w:r>
      <w:r>
        <w:rPr>
          <w:sz w:val="18"/>
          <w:szCs w:val="18"/>
        </w:rPr>
        <w:br/>
        <w:t>├────┼────────────────────────────────────────────────────┼────────┼──────────┤</w:t>
      </w:r>
      <w:r>
        <w:rPr>
          <w:sz w:val="18"/>
          <w:szCs w:val="18"/>
        </w:rPr>
        <w:br/>
        <w:t xml:space="preserve">│24. │Chitanţă                                            │14-4-1  │    </w:t>
      </w:r>
      <w:r>
        <w:rPr>
          <w:sz w:val="18"/>
          <w:szCs w:val="18"/>
        </w:rPr>
        <w:t xml:space="preserve">      │</w:t>
      </w:r>
      <w:r>
        <w:rPr>
          <w:sz w:val="18"/>
          <w:szCs w:val="18"/>
        </w:rPr>
        <w:br/>
        <w:t>├────┼────────────────────────────────────────────────────┼────────┼──────────┤</w:t>
      </w:r>
      <w:r>
        <w:rPr>
          <w:sz w:val="18"/>
          <w:szCs w:val="18"/>
        </w:rPr>
        <w:br/>
        <w:t>│25. │- Chitanţă pentru operaţiuni în valută              │        │14-4-1/a  │</w:t>
      </w:r>
      <w:r>
        <w:rPr>
          <w:sz w:val="18"/>
          <w:szCs w:val="18"/>
        </w:rPr>
        <w:br/>
        <w:t>├────┼────────────────────────────────────────────────────┼────────┼──────────┤</w:t>
      </w:r>
      <w:r>
        <w:rPr>
          <w:sz w:val="18"/>
          <w:szCs w:val="18"/>
        </w:rPr>
        <w:br/>
        <w:t>│26. │Di</w:t>
      </w:r>
      <w:r>
        <w:rPr>
          <w:sz w:val="18"/>
          <w:szCs w:val="18"/>
        </w:rPr>
        <w:t>spoziţie de plată/încasare către casierie         │14-4-4  │          │</w:t>
      </w:r>
      <w:r>
        <w:rPr>
          <w:sz w:val="18"/>
          <w:szCs w:val="18"/>
        </w:rPr>
        <w:br/>
        <w:t>├────┼────────────────────────────────────────────────────┼────────┼──────────┤</w:t>
      </w:r>
      <w:r>
        <w:rPr>
          <w:sz w:val="18"/>
          <w:szCs w:val="18"/>
        </w:rPr>
        <w:br/>
        <w:t>│27. │Registru de casă                                    │        │14-4-7A   │</w:t>
      </w:r>
      <w:r>
        <w:rPr>
          <w:sz w:val="18"/>
          <w:szCs w:val="18"/>
        </w:rPr>
        <w:br/>
        <w:t>├────┼──────────────────</w:t>
      </w:r>
      <w:r>
        <w:rPr>
          <w:sz w:val="18"/>
          <w:szCs w:val="18"/>
        </w:rPr>
        <w:t>──────────────────────────────────┼────────┼──────────┤</w:t>
      </w:r>
      <w:r>
        <w:rPr>
          <w:sz w:val="18"/>
          <w:szCs w:val="18"/>
        </w:rPr>
        <w:br/>
        <w:t>│28. │- Registru de casă                                  │        │14-4-7/bA │</w:t>
      </w:r>
      <w:r>
        <w:rPr>
          <w:sz w:val="18"/>
          <w:szCs w:val="18"/>
        </w:rPr>
        <w:br/>
        <w:t>├────┼────────────────────────────────────────────────────┼────────┼──────────┤</w:t>
      </w:r>
      <w:r>
        <w:rPr>
          <w:sz w:val="18"/>
          <w:szCs w:val="18"/>
        </w:rPr>
        <w:br/>
        <w:t xml:space="preserve">│29. │- Registru de casă (în valută)    </w:t>
      </w:r>
      <w:r>
        <w:rPr>
          <w:sz w:val="18"/>
          <w:szCs w:val="18"/>
        </w:rPr>
        <w:t xml:space="preserve">                  │        │14-4-7/aA │</w:t>
      </w:r>
      <w:r>
        <w:rPr>
          <w:sz w:val="18"/>
          <w:szCs w:val="18"/>
        </w:rPr>
        <w:br/>
        <w:t>├────┼────────────────────────────────────────────────────┼────────┼──────────┤</w:t>
      </w:r>
      <w:r>
        <w:rPr>
          <w:sz w:val="18"/>
          <w:szCs w:val="18"/>
        </w:rPr>
        <w:br/>
        <w:t>│30. │- Registru de casă (în valută)                      │        │14-4-7/cA │</w:t>
      </w:r>
      <w:r>
        <w:rPr>
          <w:sz w:val="18"/>
          <w:szCs w:val="18"/>
        </w:rPr>
        <w:br/>
        <w:t>├────┼──────────────────────────────────────────────────</w:t>
      </w:r>
      <w:r>
        <w:rPr>
          <w:sz w:val="18"/>
          <w:szCs w:val="18"/>
        </w:rPr>
        <w:t>──┼────────┼──────────┤</w:t>
      </w:r>
      <w:r>
        <w:rPr>
          <w:sz w:val="18"/>
          <w:szCs w:val="18"/>
        </w:rPr>
        <w:br/>
        <w:t>│31. │Borderou de achiziţie                               │14-4-13 │          │</w:t>
      </w:r>
      <w:r>
        <w:rPr>
          <w:sz w:val="18"/>
          <w:szCs w:val="18"/>
        </w:rPr>
        <w:br/>
        <w:t>├────┼────────────────────────────────────────────────────┼────────┼──────────┤</w:t>
      </w:r>
      <w:r>
        <w:rPr>
          <w:sz w:val="18"/>
          <w:szCs w:val="18"/>
        </w:rPr>
        <w:br/>
        <w:t xml:space="preserve">│32. │- Borderou de achiziţie (de la producători          │        │    </w:t>
      </w:r>
      <w:r>
        <w:rPr>
          <w:sz w:val="18"/>
          <w:szCs w:val="18"/>
        </w:rPr>
        <w:t xml:space="preserve">      │</w:t>
      </w:r>
      <w:r>
        <w:rPr>
          <w:sz w:val="18"/>
          <w:szCs w:val="18"/>
        </w:rPr>
        <w:br/>
        <w:t>│    │individuali)*)                                      │        │14-4-13/b │</w:t>
      </w:r>
      <w:r>
        <w:rPr>
          <w:sz w:val="18"/>
          <w:szCs w:val="18"/>
        </w:rPr>
        <w:br/>
        <w:t>├────┼────────────────────────────────────────────────────┼────────┼──────────┤</w:t>
      </w:r>
      <w:r>
        <w:rPr>
          <w:sz w:val="18"/>
          <w:szCs w:val="18"/>
        </w:rPr>
        <w:br/>
        <w:t>│33. │Decont pentru operaţiuni în participaţie            │14-4-14 │          │</w:t>
      </w:r>
      <w:r>
        <w:rPr>
          <w:sz w:val="18"/>
          <w:szCs w:val="18"/>
        </w:rPr>
        <w:br/>
        <w:t>├────┼──</w:t>
      </w:r>
      <w:r>
        <w:rPr>
          <w:sz w:val="18"/>
          <w:szCs w:val="18"/>
        </w:rPr>
        <w:t>──────────────────────────────────────────────────┼────────┼──────────┤</w:t>
      </w:r>
      <w:r>
        <w:rPr>
          <w:sz w:val="18"/>
          <w:szCs w:val="18"/>
        </w:rPr>
        <w:br/>
        <w:t>│    │V. SALARII ŞI ALTE DREPTURI DE PERSONAL             │        │          │</w:t>
      </w:r>
      <w:r>
        <w:rPr>
          <w:sz w:val="18"/>
          <w:szCs w:val="18"/>
        </w:rPr>
        <w:br/>
        <w:t>├────┼────────────────────────────────────────────────────┼────────┼──────────┤</w:t>
      </w:r>
      <w:r>
        <w:rPr>
          <w:sz w:val="18"/>
          <w:szCs w:val="18"/>
        </w:rPr>
        <w:br/>
        <w:t xml:space="preserve">│34. │Stat de salarii   </w:t>
      </w:r>
      <w:r>
        <w:rPr>
          <w:sz w:val="18"/>
          <w:szCs w:val="18"/>
        </w:rPr>
        <w:t xml:space="preserve">                                  │14-5-1  │          │</w:t>
      </w:r>
      <w:r>
        <w:rPr>
          <w:sz w:val="18"/>
          <w:szCs w:val="18"/>
        </w:rPr>
        <w:br/>
        <w:t>├────┼────────────────────────────────────────────────────┼────────┼──────────┤</w:t>
      </w:r>
      <w:r>
        <w:rPr>
          <w:sz w:val="18"/>
          <w:szCs w:val="18"/>
        </w:rPr>
        <w:br/>
        <w:t>│35. │Ordin de deplasare (delegaţie)                      │14-5-4  │          │</w:t>
      </w:r>
      <w:r>
        <w:rPr>
          <w:sz w:val="18"/>
          <w:szCs w:val="18"/>
        </w:rPr>
        <w:br/>
        <w:t>├────┼──────────────────────────────────</w:t>
      </w:r>
      <w:r>
        <w:rPr>
          <w:sz w:val="18"/>
          <w:szCs w:val="18"/>
        </w:rPr>
        <w:t>──────────────────┼────────┼──────────┤</w:t>
      </w:r>
      <w:r>
        <w:rPr>
          <w:sz w:val="18"/>
          <w:szCs w:val="18"/>
        </w:rPr>
        <w:br/>
        <w:t>│36. │- Ordin de deplasare (delegaţie) în străinătate     │        │          │</w:t>
      </w:r>
      <w:r>
        <w:rPr>
          <w:sz w:val="18"/>
          <w:szCs w:val="18"/>
        </w:rPr>
        <w:br/>
        <w:t>│    │(transporturi internaţionale)                       │        │14-5-4/a  │</w:t>
      </w:r>
      <w:r>
        <w:rPr>
          <w:sz w:val="18"/>
          <w:szCs w:val="18"/>
        </w:rPr>
        <w:br/>
        <w:t>├────┼──────────────────────────────────────────────────</w:t>
      </w:r>
      <w:r>
        <w:rPr>
          <w:sz w:val="18"/>
          <w:szCs w:val="18"/>
        </w:rPr>
        <w:t>──┼────────┼──────────┤</w:t>
      </w:r>
      <w:r>
        <w:rPr>
          <w:sz w:val="18"/>
          <w:szCs w:val="18"/>
        </w:rPr>
        <w:br/>
        <w:t>│37. │Decont de cheltuieli (pentru deplasări externe)     │14-5-5  │          │</w:t>
      </w:r>
      <w:r>
        <w:rPr>
          <w:sz w:val="18"/>
          <w:szCs w:val="18"/>
        </w:rPr>
        <w:br/>
        <w:t>├────┼────────────────────────────────────────────────────┼────────┼──────────┤</w:t>
      </w:r>
      <w:r>
        <w:rPr>
          <w:sz w:val="18"/>
          <w:szCs w:val="18"/>
        </w:rPr>
        <w:br/>
        <w:t xml:space="preserve">│38. │Decont de cheltuieli valutare (transporturi         │        │    </w:t>
      </w:r>
      <w:r>
        <w:rPr>
          <w:sz w:val="18"/>
          <w:szCs w:val="18"/>
        </w:rPr>
        <w:t xml:space="preserve">      │</w:t>
      </w:r>
      <w:r>
        <w:rPr>
          <w:sz w:val="18"/>
          <w:szCs w:val="18"/>
        </w:rPr>
        <w:br/>
        <w:t>│    │internaţionale)                                     │        │14-5-5/a  │</w:t>
      </w:r>
      <w:r>
        <w:rPr>
          <w:sz w:val="18"/>
          <w:szCs w:val="18"/>
        </w:rPr>
        <w:br/>
        <w:t>├────┼────────────────────────────────────────────────────┼────────┼──────────┤</w:t>
      </w:r>
      <w:r>
        <w:rPr>
          <w:sz w:val="18"/>
          <w:szCs w:val="18"/>
        </w:rPr>
        <w:br/>
        <w:t>│    │VI. CONTABILITATE GENERALĂ                          │        │          │</w:t>
      </w:r>
      <w:r>
        <w:rPr>
          <w:sz w:val="18"/>
          <w:szCs w:val="18"/>
        </w:rPr>
        <w:br/>
        <w:t>├────┼──</w:t>
      </w:r>
      <w:r>
        <w:rPr>
          <w:sz w:val="18"/>
          <w:szCs w:val="18"/>
        </w:rPr>
        <w:t>──────────────────────────────────────────────────┼────────┼──────────┤</w:t>
      </w:r>
      <w:r>
        <w:rPr>
          <w:sz w:val="18"/>
          <w:szCs w:val="18"/>
        </w:rPr>
        <w:br/>
      </w:r>
      <w:r>
        <w:rPr>
          <w:sz w:val="18"/>
          <w:szCs w:val="18"/>
        </w:rPr>
        <w:lastRenderedPageBreak/>
        <w:t>│39. │Notă de debitare-creditare                          │14-6-1A │          │</w:t>
      </w:r>
      <w:r>
        <w:rPr>
          <w:sz w:val="18"/>
          <w:szCs w:val="18"/>
        </w:rPr>
        <w:br/>
        <w:t>├────┼────────────────────────────────────────────────────┼────────┼──────────┤</w:t>
      </w:r>
      <w:r>
        <w:rPr>
          <w:sz w:val="18"/>
          <w:szCs w:val="18"/>
        </w:rPr>
        <w:br/>
        <w:t>│40. │Notă de contabilit</w:t>
      </w:r>
      <w:r>
        <w:rPr>
          <w:sz w:val="18"/>
          <w:szCs w:val="18"/>
        </w:rPr>
        <w:t>ate                               │14-6-2A │          │</w:t>
      </w:r>
      <w:r>
        <w:rPr>
          <w:sz w:val="18"/>
          <w:szCs w:val="18"/>
        </w:rPr>
        <w:br/>
        <w:t>├────┼────────────────────────────────────────────────────┼────────┼──────────┤</w:t>
      </w:r>
      <w:r>
        <w:rPr>
          <w:sz w:val="18"/>
          <w:szCs w:val="18"/>
        </w:rPr>
        <w:br/>
        <w:t>│41. │Fişă de cont pentru operaţiuni diverse              │14-6-22 │          │</w:t>
      </w:r>
      <w:r>
        <w:rPr>
          <w:sz w:val="18"/>
          <w:szCs w:val="18"/>
        </w:rPr>
        <w:br/>
        <w:t>├────┼──────────────────────────────────</w:t>
      </w:r>
      <w:r>
        <w:rPr>
          <w:sz w:val="18"/>
          <w:szCs w:val="18"/>
        </w:rPr>
        <w:t>──────────────────┼────────┼──────────┤</w:t>
      </w:r>
      <w:r>
        <w:rPr>
          <w:sz w:val="18"/>
          <w:szCs w:val="18"/>
        </w:rPr>
        <w:br/>
        <w:t>│42. │- Fişă de cont pentru operaţiuni diverse (în valută │        │          │</w:t>
      </w:r>
      <w:r>
        <w:rPr>
          <w:sz w:val="18"/>
          <w:szCs w:val="18"/>
        </w:rPr>
        <w:br/>
        <w:t>│    │şi în lei)                                          │        │14-6-22/a │</w:t>
      </w:r>
      <w:r>
        <w:rPr>
          <w:sz w:val="18"/>
          <w:szCs w:val="18"/>
        </w:rPr>
        <w:br/>
        <w:t>├────┼──────────────────────────────────────────────────</w:t>
      </w:r>
      <w:r>
        <w:rPr>
          <w:sz w:val="18"/>
          <w:szCs w:val="18"/>
        </w:rPr>
        <w:t>──┼────────┼──────────┤</w:t>
      </w:r>
      <w:r>
        <w:rPr>
          <w:sz w:val="18"/>
          <w:szCs w:val="18"/>
        </w:rPr>
        <w:br/>
        <w:t>│43. │Balanţă de verificare (cu patru egalităţi)          │14-6-30 │          │</w:t>
      </w:r>
      <w:r>
        <w:rPr>
          <w:sz w:val="18"/>
          <w:szCs w:val="18"/>
        </w:rPr>
        <w:br/>
        <w:t>├────┼────────────────────────────────────────────────────┼────────┼──────────┤</w:t>
      </w:r>
      <w:r>
        <w:rPr>
          <w:sz w:val="18"/>
          <w:szCs w:val="18"/>
        </w:rPr>
        <w:br/>
        <w:t>│44. │- Balanţă de verificare (cu patru egalităţi)        │        │14-6</w:t>
      </w:r>
      <w:r>
        <w:rPr>
          <w:sz w:val="18"/>
          <w:szCs w:val="18"/>
        </w:rPr>
        <w:t>-30/A │</w:t>
      </w:r>
      <w:r>
        <w:rPr>
          <w:sz w:val="18"/>
          <w:szCs w:val="18"/>
        </w:rPr>
        <w:br/>
        <w:t>├────┼────────────────────────────────────────────────────┼────────┼──────────┤</w:t>
      </w:r>
      <w:r>
        <w:rPr>
          <w:sz w:val="18"/>
          <w:szCs w:val="18"/>
        </w:rPr>
        <w:br/>
        <w:t>│45. │- Balanţă de verificare (cu cinci egalităţi)        │        │14-6-30/a │</w:t>
      </w:r>
      <w:r>
        <w:rPr>
          <w:sz w:val="18"/>
          <w:szCs w:val="18"/>
        </w:rPr>
        <w:br/>
        <w:t>├────┼────────────────────────────────────────────────────┼────────┼──────────┤</w:t>
      </w:r>
      <w:r>
        <w:rPr>
          <w:sz w:val="18"/>
          <w:szCs w:val="18"/>
        </w:rPr>
        <w:br/>
        <w:t xml:space="preserve">│46. │- </w:t>
      </w:r>
      <w:r>
        <w:rPr>
          <w:sz w:val="18"/>
          <w:szCs w:val="18"/>
        </w:rPr>
        <w:t>Balanţă de verificare (cu cinci egalităţi)        │        │14-6-30/b1│</w:t>
      </w:r>
      <w:r>
        <w:rPr>
          <w:sz w:val="18"/>
          <w:szCs w:val="18"/>
        </w:rPr>
        <w:br/>
        <w:t>├────┼────────────────────────────────────────────────────┼────────┼──────────┤</w:t>
      </w:r>
      <w:r>
        <w:rPr>
          <w:sz w:val="18"/>
          <w:szCs w:val="18"/>
        </w:rPr>
        <w:br/>
        <w:t>│47. │- Balanţă de verificare (cu cinci egalităţi)        │        │14-6-30/b2│</w:t>
      </w:r>
      <w:r>
        <w:rPr>
          <w:sz w:val="18"/>
          <w:szCs w:val="18"/>
        </w:rPr>
        <w:br/>
        <w:t>├────┼──────────────────</w:t>
      </w:r>
      <w:r>
        <w:rPr>
          <w:sz w:val="18"/>
          <w:szCs w:val="18"/>
        </w:rPr>
        <w:t>──────────────────────────────────┼────────┼──────────┤</w:t>
      </w:r>
      <w:r>
        <w:rPr>
          <w:sz w:val="18"/>
          <w:szCs w:val="18"/>
        </w:rPr>
        <w:br/>
        <w:t>│48. │- Balanţă de verificare (cu şase egalităţi)         │        │14-6-30/b │</w:t>
      </w:r>
      <w:r>
        <w:rPr>
          <w:sz w:val="18"/>
          <w:szCs w:val="18"/>
        </w:rPr>
        <w:br/>
        <w:t>├────┼────────────────────────────────────────────────────┼────────┼──────────┤</w:t>
      </w:r>
      <w:r>
        <w:rPr>
          <w:sz w:val="18"/>
          <w:szCs w:val="18"/>
        </w:rPr>
        <w:br/>
        <w:t xml:space="preserve">│49. │- Balanţă analitică a stocurilor  </w:t>
      </w:r>
      <w:r>
        <w:rPr>
          <w:sz w:val="18"/>
          <w:szCs w:val="18"/>
        </w:rPr>
        <w:t xml:space="preserve">                  │        │14-6-30/c │</w:t>
      </w:r>
      <w:r>
        <w:rPr>
          <w:sz w:val="18"/>
          <w:szCs w:val="18"/>
        </w:rPr>
        <w:br/>
        <w:t>├────┼────────────────────────────────────────────────────┼────────┼──────────┤</w:t>
      </w:r>
      <w:r>
        <w:rPr>
          <w:sz w:val="18"/>
          <w:szCs w:val="18"/>
        </w:rPr>
        <w:br/>
        <w:t>│    │VII. ALTE SUBACTIVITĂŢI                             │        │          │</w:t>
      </w:r>
      <w:r>
        <w:rPr>
          <w:sz w:val="18"/>
          <w:szCs w:val="18"/>
        </w:rPr>
        <w:br/>
        <w:t>├────┼──────────────────────────────────────────────────</w:t>
      </w:r>
      <w:r>
        <w:rPr>
          <w:sz w:val="18"/>
          <w:szCs w:val="18"/>
        </w:rPr>
        <w:t>──┼────────┼──────────┤</w:t>
      </w:r>
      <w:r>
        <w:rPr>
          <w:sz w:val="18"/>
          <w:szCs w:val="18"/>
        </w:rPr>
        <w:br/>
        <w:t>│50. │Situaţia activelor gajate sau ipotecate             │14-8-1  │          │</w:t>
      </w:r>
      <w:r>
        <w:rPr>
          <w:sz w:val="18"/>
          <w:szCs w:val="18"/>
        </w:rPr>
        <w:br/>
        <w:t>├────┼────────────────────────────────────────────────────┼────────┼──────────┤</w:t>
      </w:r>
      <w:r>
        <w:rPr>
          <w:sz w:val="18"/>
          <w:szCs w:val="18"/>
        </w:rPr>
        <w:br/>
        <w:t>│51. │- Situaţia bunurilor sechestrate                    │        │14-8</w:t>
      </w:r>
      <w:r>
        <w:rPr>
          <w:sz w:val="18"/>
          <w:szCs w:val="18"/>
        </w:rPr>
        <w:t>-1/a  │</w:t>
      </w:r>
      <w:r>
        <w:rPr>
          <w:sz w:val="18"/>
          <w:szCs w:val="18"/>
        </w:rPr>
        <w:br/>
        <w:t>├────┼────────────────────────────────────────────────────┼────────┼──────────┤</w:t>
      </w:r>
      <w:r>
        <w:rPr>
          <w:sz w:val="18"/>
          <w:szCs w:val="18"/>
        </w:rPr>
        <w:br/>
        <w:t>│52. │Decizie de imputare                                 │14-8-2  │          │</w:t>
      </w:r>
      <w:r>
        <w:rPr>
          <w:sz w:val="18"/>
          <w:szCs w:val="18"/>
        </w:rPr>
        <w:br/>
        <w:t>├────┼────────────────────────────────────────────────────┼────────┼──────────┤</w:t>
      </w:r>
      <w:r>
        <w:rPr>
          <w:sz w:val="18"/>
          <w:szCs w:val="18"/>
        </w:rPr>
        <w:br/>
        <w:t xml:space="preserve">│53. │- </w:t>
      </w:r>
      <w:r>
        <w:rPr>
          <w:sz w:val="18"/>
          <w:szCs w:val="18"/>
        </w:rPr>
        <w:t>Angajament de plată                               │        │14-8-2/a  │</w:t>
      </w:r>
      <w:r>
        <w:rPr>
          <w:sz w:val="18"/>
          <w:szCs w:val="18"/>
        </w:rPr>
        <w:br/>
        <w:t>└────┴────────────────────────────────────────────────────┴────────┴──────────┘</w:t>
      </w:r>
    </w:p>
    <w:p w:rsidR="003A1991" w:rsidRDefault="003A1991">
      <w:pPr>
        <w:rPr>
          <w:rFonts w:ascii="Times New Roman" w:eastAsia="Times New Roman" w:hAnsi="Times New Roman"/>
          <w:sz w:val="24"/>
          <w:szCs w:val="24"/>
        </w:rPr>
      </w:pPr>
      <w:r>
        <w:rPr>
          <w:rFonts w:ascii="Times New Roman" w:eastAsia="Times New Roman" w:hAnsi="Times New Roman"/>
          <w:sz w:val="24"/>
          <w:szCs w:val="24"/>
        </w:rPr>
        <w:br/>
        <w:t>──────────</w:t>
      </w:r>
      <w:r>
        <w:rPr>
          <w:rFonts w:ascii="Times New Roman" w:eastAsia="Times New Roman" w:hAnsi="Times New Roman"/>
          <w:sz w:val="24"/>
          <w:szCs w:val="24"/>
        </w:rPr>
        <w:br/>
        <w:t>    *) Conform art. 20 lit. a) din Legea nr. 145/2014 pentru stabilirea unor măsuri de regle</w:t>
      </w:r>
      <w:r>
        <w:rPr>
          <w:rFonts w:ascii="Times New Roman" w:eastAsia="Times New Roman" w:hAnsi="Times New Roman"/>
          <w:sz w:val="24"/>
          <w:szCs w:val="24"/>
        </w:rPr>
        <w:t>mentare a pieţei produselor din sectorul agricol, după data de 2 mai 2015 ( 180 de zile de data intrării în vigoare a Legii nr. 145/2014) se interzice utilizarea borderoului de achiziţie (de la producători individuali) (cod 14-4-13/b) pentru achiziţiile de</w:t>
      </w:r>
      <w:r>
        <w:rPr>
          <w:rFonts w:ascii="Times New Roman" w:eastAsia="Times New Roman" w:hAnsi="Times New Roman"/>
          <w:sz w:val="24"/>
          <w:szCs w:val="24"/>
        </w:rPr>
        <w:t xml:space="preserve"> la producătorii agricoli, persoane fizice, definiţi potrivit prevederilor respectivei legi.</w:t>
      </w:r>
      <w:r>
        <w:rPr>
          <w:rFonts w:ascii="Times New Roman" w:eastAsia="Times New Roman" w:hAnsi="Times New Roman"/>
          <w:sz w:val="24"/>
          <w:szCs w:val="24"/>
        </w:rPr>
        <w:br/>
        <w:t>──────────</w:t>
      </w:r>
      <w:r>
        <w:rPr>
          <w:rFonts w:ascii="Times New Roman" w:eastAsia="Times New Roman" w:hAnsi="Times New Roman"/>
          <w:sz w:val="24"/>
          <w:szCs w:val="24"/>
        </w:rPr>
        <w:br/>
      </w:r>
      <w:r>
        <w:rPr>
          <w:rFonts w:ascii="Times New Roman" w:eastAsia="Times New Roman" w:hAnsi="Times New Roman"/>
          <w:sz w:val="24"/>
          <w:szCs w:val="24"/>
        </w:rPr>
        <w:br/>
        <w:t>    GRUPA I</w:t>
      </w:r>
      <w:r>
        <w:rPr>
          <w:rFonts w:ascii="Times New Roman" w:eastAsia="Times New Roman" w:hAnsi="Times New Roman"/>
          <w:sz w:val="24"/>
          <w:szCs w:val="24"/>
        </w:rPr>
        <w:br/>
        <w:t>    REGISTRELE DE CONTABILITATE</w:t>
      </w:r>
      <w:r>
        <w:rPr>
          <w:rFonts w:ascii="Times New Roman" w:eastAsia="Times New Roman" w:hAnsi="Times New Roman"/>
          <w:sz w:val="24"/>
          <w:szCs w:val="24"/>
        </w:rPr>
        <w:br/>
      </w:r>
      <w:r>
        <w:rPr>
          <w:rFonts w:ascii="Times New Roman" w:eastAsia="Times New Roman" w:hAnsi="Times New Roman"/>
          <w:sz w:val="24"/>
          <w:szCs w:val="24"/>
        </w:rPr>
        <w:br/>
        <w:t>                                REGISTRUL-JURNAL</w:t>
      </w:r>
      <w:r>
        <w:rPr>
          <w:rFonts w:ascii="Times New Roman" w:eastAsia="Times New Roman" w:hAnsi="Times New Roman"/>
          <w:sz w:val="24"/>
          <w:szCs w:val="24"/>
        </w:rPr>
        <w:br/>
        <w:t>                                  (Cod 14-1-1)</w:t>
      </w:r>
      <w:r>
        <w:rPr>
          <w:rFonts w:ascii="Times New Roman" w:eastAsia="Times New Roman" w:hAnsi="Times New Roman"/>
          <w:sz w:val="24"/>
          <w:szCs w:val="24"/>
        </w:rPr>
        <w:br/>
      </w:r>
      <w:r>
        <w:rPr>
          <w:rFonts w:ascii="Times New Roman" w:eastAsia="Times New Roman" w:hAnsi="Times New Roman"/>
          <w:sz w:val="24"/>
          <w:szCs w:val="24"/>
        </w:rPr>
        <w:br/>
        <w:t>    Regis</w:t>
      </w:r>
      <w:r>
        <w:rPr>
          <w:rFonts w:ascii="Times New Roman" w:eastAsia="Times New Roman" w:hAnsi="Times New Roman"/>
          <w:sz w:val="24"/>
          <w:szCs w:val="24"/>
        </w:rPr>
        <w:t>trul-jurnal este documentul contabil obligatoriu în care se înregistrează cronologic toate operaţiunile economico-financiare efectuate de entitate.</w:t>
      </w:r>
      <w:r>
        <w:rPr>
          <w:rFonts w:ascii="Times New Roman" w:eastAsia="Times New Roman" w:hAnsi="Times New Roman"/>
          <w:sz w:val="24"/>
          <w:szCs w:val="24"/>
        </w:rPr>
        <w:br/>
        <w:t>    Registrul-jurnal se întocmeşte lunar prin înregistrarea cronologică a documentelor financiar-contabile î</w:t>
      </w:r>
      <w:r>
        <w:rPr>
          <w:rFonts w:ascii="Times New Roman" w:eastAsia="Times New Roman" w:hAnsi="Times New Roman"/>
          <w:sz w:val="24"/>
          <w:szCs w:val="24"/>
        </w:rPr>
        <w:t>n care se reflectă mişcarea elementelor de natura activelor, datoriilor şi capitalurilor proprii ale entităţii.</w:t>
      </w:r>
      <w:r>
        <w:rPr>
          <w:rFonts w:ascii="Times New Roman" w:eastAsia="Times New Roman" w:hAnsi="Times New Roman"/>
          <w:sz w:val="24"/>
          <w:szCs w:val="24"/>
        </w:rPr>
        <w:br/>
        <w:t xml:space="preserve">    În cazul în care o entitate are subunităţi dispersate teritorial care conduc contabilitatea până la balanţă de verificare, Registrul-jurnal </w:t>
      </w:r>
      <w:r>
        <w:rPr>
          <w:rFonts w:ascii="Times New Roman" w:eastAsia="Times New Roman" w:hAnsi="Times New Roman"/>
          <w:sz w:val="24"/>
          <w:szCs w:val="24"/>
        </w:rPr>
        <w:t>se întocmeşte de către subunităţi.</w:t>
      </w:r>
      <w:r>
        <w:rPr>
          <w:rFonts w:ascii="Times New Roman" w:eastAsia="Times New Roman" w:hAnsi="Times New Roman"/>
          <w:sz w:val="24"/>
          <w:szCs w:val="24"/>
        </w:rPr>
        <w:br/>
      </w:r>
      <w:r>
        <w:rPr>
          <w:rFonts w:ascii="Times New Roman" w:eastAsia="Times New Roman" w:hAnsi="Times New Roman"/>
          <w:sz w:val="24"/>
          <w:szCs w:val="24"/>
        </w:rPr>
        <w:lastRenderedPageBreak/>
        <w:t>    Numerotarea paginilor registrului se face în ordine crescătoare, iar volumele se numerotează în ordinea completării lor.</w:t>
      </w:r>
      <w:r>
        <w:rPr>
          <w:rFonts w:ascii="Times New Roman" w:eastAsia="Times New Roman" w:hAnsi="Times New Roman"/>
          <w:sz w:val="24"/>
          <w:szCs w:val="24"/>
        </w:rPr>
        <w:br/>
        <w:t>    În condiţiile conducerii contabilităţii cu ajutorul sistemelor informatice de prelucrare aut</w:t>
      </w:r>
      <w:r>
        <w:rPr>
          <w:rFonts w:ascii="Times New Roman" w:eastAsia="Times New Roman" w:hAnsi="Times New Roman"/>
          <w:sz w:val="24"/>
          <w:szCs w:val="24"/>
        </w:rPr>
        <w:t>omată a datelor, fiecare operaţiune economico-financiară se înregistrează prin articole contabile, în mod cronologic, după data de întocmire sau de intrare a documentelor în entitate.</w:t>
      </w:r>
      <w:r>
        <w:rPr>
          <w:rFonts w:ascii="Times New Roman" w:eastAsia="Times New Roman" w:hAnsi="Times New Roman"/>
          <w:sz w:val="24"/>
          <w:szCs w:val="24"/>
        </w:rPr>
        <w:br/>
        <w:t>    În cazul în care entitatea foloseşte jurnale auxiliare, în Registrul</w:t>
      </w:r>
      <w:r>
        <w:rPr>
          <w:rFonts w:ascii="Times New Roman" w:eastAsia="Times New Roman" w:hAnsi="Times New Roman"/>
          <w:sz w:val="24"/>
          <w:szCs w:val="24"/>
        </w:rPr>
        <w:t>-jurnal se poate trece totalul lunar al fiecăruia.</w:t>
      </w:r>
      <w:r>
        <w:rPr>
          <w:rFonts w:ascii="Times New Roman" w:eastAsia="Times New Roman" w:hAnsi="Times New Roman"/>
          <w:sz w:val="24"/>
          <w:szCs w:val="24"/>
        </w:rPr>
        <w:br/>
        <w:t>    În coloana 1 se înscrie numărul curent al operaţiunilor înregistrate începând de la 1 ianuarie, sau de la începutul activităţii, până la sfârşitul exerciţiului financiar, sau încetarea activităţii.</w:t>
      </w:r>
      <w:r>
        <w:rPr>
          <w:rFonts w:ascii="Times New Roman" w:eastAsia="Times New Roman" w:hAnsi="Times New Roman"/>
          <w:sz w:val="24"/>
          <w:szCs w:val="24"/>
        </w:rPr>
        <w:br/>
        <w:t>   </w:t>
      </w:r>
      <w:r>
        <w:rPr>
          <w:rFonts w:ascii="Times New Roman" w:eastAsia="Times New Roman" w:hAnsi="Times New Roman"/>
          <w:sz w:val="24"/>
          <w:szCs w:val="24"/>
        </w:rPr>
        <w:t> În coloana 2 se trece data (anul, luna, ziua) când se efectuează înregistrarea în registru.</w:t>
      </w:r>
      <w:r>
        <w:rPr>
          <w:rFonts w:ascii="Times New Roman" w:eastAsia="Times New Roman" w:hAnsi="Times New Roman"/>
          <w:sz w:val="24"/>
          <w:szCs w:val="24"/>
        </w:rPr>
        <w:br/>
        <w:t>    În coloana 3 se trece felul, numărul şi data documentului justificativ care stă la baza operaţiunilor economice (factura, chitanţa etc.) sau ale jurnalului aux</w:t>
      </w:r>
      <w:r>
        <w:rPr>
          <w:rFonts w:ascii="Times New Roman" w:eastAsia="Times New Roman" w:hAnsi="Times New Roman"/>
          <w:sz w:val="24"/>
          <w:szCs w:val="24"/>
        </w:rPr>
        <w:t>iliar (jurnalul privind operaţiunile de casă şi bancă, jurnalul decontărilor cu furnizorii etc.).</w:t>
      </w:r>
      <w:r>
        <w:rPr>
          <w:rFonts w:ascii="Times New Roman" w:eastAsia="Times New Roman" w:hAnsi="Times New Roman"/>
          <w:sz w:val="24"/>
          <w:szCs w:val="24"/>
        </w:rPr>
        <w:br/>
        <w:t>    În coloana 4 se înscriu explicaţiile în legătură cu operaţiunea respectivă. Această coloană se completează numai atunci când este cazul.</w:t>
      </w:r>
      <w:r>
        <w:rPr>
          <w:rFonts w:ascii="Times New Roman" w:eastAsia="Times New Roman" w:hAnsi="Times New Roman"/>
          <w:sz w:val="24"/>
          <w:szCs w:val="24"/>
        </w:rPr>
        <w:br/>
        <w:t xml:space="preserve">    În coloanele </w:t>
      </w:r>
      <w:r>
        <w:rPr>
          <w:rFonts w:ascii="Times New Roman" w:eastAsia="Times New Roman" w:hAnsi="Times New Roman"/>
          <w:sz w:val="24"/>
          <w:szCs w:val="24"/>
        </w:rPr>
        <w:t>5 şi 6 se trece simbolul conturilor debitoare şi, respectiv, creditoare.</w:t>
      </w:r>
      <w:r>
        <w:rPr>
          <w:rFonts w:ascii="Times New Roman" w:eastAsia="Times New Roman" w:hAnsi="Times New Roman"/>
          <w:sz w:val="24"/>
          <w:szCs w:val="24"/>
        </w:rPr>
        <w:br/>
        <w:t>    În coloanele 7 şi 8 se trec sumele totale, debitoare şi creditoare din documentul justificativ.</w:t>
      </w:r>
      <w:r>
        <w:rPr>
          <w:rFonts w:ascii="Times New Roman" w:eastAsia="Times New Roman" w:hAnsi="Times New Roman"/>
          <w:sz w:val="24"/>
          <w:szCs w:val="24"/>
        </w:rPr>
        <w:br/>
        <w:t>    Sumele debitoare şi sumele creditoare se totalizează lunar.</w:t>
      </w:r>
      <w:r>
        <w:rPr>
          <w:rFonts w:ascii="Times New Roman" w:eastAsia="Times New Roman" w:hAnsi="Times New Roman"/>
          <w:sz w:val="24"/>
          <w:szCs w:val="24"/>
        </w:rPr>
        <w:br/>
        <w:t>    Registrul-jurna</w:t>
      </w:r>
      <w:r>
        <w:rPr>
          <w:rFonts w:ascii="Times New Roman" w:eastAsia="Times New Roman" w:hAnsi="Times New Roman"/>
          <w:sz w:val="24"/>
          <w:szCs w:val="24"/>
        </w:rPr>
        <w:t>l se editează la cererea organelor de control şi pentru necesităţile entităţii.</w:t>
      </w:r>
      <w:r>
        <w:rPr>
          <w:rFonts w:ascii="Times New Roman" w:eastAsia="Times New Roman" w:hAnsi="Times New Roman"/>
          <w:sz w:val="24"/>
          <w:szCs w:val="24"/>
        </w:rPr>
        <w:br/>
      </w:r>
      <w:r>
        <w:rPr>
          <w:rFonts w:ascii="Times New Roman" w:eastAsia="Times New Roman" w:hAnsi="Times New Roman"/>
          <w:sz w:val="24"/>
          <w:szCs w:val="24"/>
        </w:rPr>
        <w:br/>
        <w:t>                               REGISTRUL-INVENTAR</w:t>
      </w:r>
      <w:r>
        <w:rPr>
          <w:rFonts w:ascii="Times New Roman" w:eastAsia="Times New Roman" w:hAnsi="Times New Roman"/>
          <w:sz w:val="24"/>
          <w:szCs w:val="24"/>
        </w:rPr>
        <w:br/>
        <w:t>                                  (Cod 14-1-2)</w:t>
      </w:r>
      <w:r>
        <w:rPr>
          <w:rFonts w:ascii="Times New Roman" w:eastAsia="Times New Roman" w:hAnsi="Times New Roman"/>
          <w:sz w:val="24"/>
          <w:szCs w:val="24"/>
        </w:rPr>
        <w:br/>
      </w:r>
      <w:r>
        <w:rPr>
          <w:rFonts w:ascii="Times New Roman" w:eastAsia="Times New Roman" w:hAnsi="Times New Roman"/>
          <w:sz w:val="24"/>
          <w:szCs w:val="24"/>
        </w:rPr>
        <w:br/>
        <w:t>    Registrul-inventar serveşte ca document contabil obligatoriu de înregistr</w:t>
      </w:r>
      <w:r>
        <w:rPr>
          <w:rFonts w:ascii="Times New Roman" w:eastAsia="Times New Roman" w:hAnsi="Times New Roman"/>
          <w:sz w:val="24"/>
          <w:szCs w:val="24"/>
        </w:rPr>
        <w:t>are a rezultatelor inventarierii elementelor de natura activelor, datoriilor şi capitalurilor proprii.</w:t>
      </w:r>
      <w:r>
        <w:rPr>
          <w:rFonts w:ascii="Times New Roman" w:eastAsia="Times New Roman" w:hAnsi="Times New Roman"/>
          <w:sz w:val="24"/>
          <w:szCs w:val="24"/>
        </w:rPr>
        <w:br/>
        <w:t>    Registrul-inventar se întocmeşte la începutul activităţii, la sfârşitul exerciţiului financiar sau cu ocazia încetării activităţii, fără ştersături ş</w:t>
      </w:r>
      <w:r>
        <w:rPr>
          <w:rFonts w:ascii="Times New Roman" w:eastAsia="Times New Roman" w:hAnsi="Times New Roman"/>
          <w:sz w:val="24"/>
          <w:szCs w:val="24"/>
        </w:rPr>
        <w:t>i fără spaţii libere, pe baza datelor cuprinse în listele de inventariere şi, respectiv, în procesele-verbale de inventariere a elementelor de natura activelor, datoriilor şi capitalurilor proprii, prin gruparea acestora pe conturi sau grupe de conturi, du</w:t>
      </w:r>
      <w:r>
        <w:rPr>
          <w:rFonts w:ascii="Times New Roman" w:eastAsia="Times New Roman" w:hAnsi="Times New Roman"/>
          <w:sz w:val="24"/>
          <w:szCs w:val="24"/>
        </w:rPr>
        <w:t>pă caz.</w:t>
      </w:r>
      <w:r>
        <w:rPr>
          <w:rFonts w:ascii="Times New Roman" w:eastAsia="Times New Roman" w:hAnsi="Times New Roman"/>
          <w:sz w:val="24"/>
          <w:szCs w:val="24"/>
        </w:rPr>
        <w:br/>
        <w:t>    Registrul-inventar se completează pe baza inventarierii faptice a elementelor de natura activelor, datoriilor şi capitalurilor proprii grupate după natura lor, conform posturilor din bilanţ. În cazul în care inventarierea are loc pe parcursul a</w:t>
      </w:r>
      <w:r>
        <w:rPr>
          <w:rFonts w:ascii="Times New Roman" w:eastAsia="Times New Roman" w:hAnsi="Times New Roman"/>
          <w:sz w:val="24"/>
          <w:szCs w:val="24"/>
        </w:rPr>
        <w:t>nului, datele rezultate din operaţiunea de inventariere se actualizează cu intrările şi ieşirile din perioada cuprinsă între data inventarierii şi data încheierii exerciţiului financiar, datele actualizate fiind apoi cuprinse în Registrul-inventar. Operaţi</w:t>
      </w:r>
      <w:r>
        <w:rPr>
          <w:rFonts w:ascii="Times New Roman" w:eastAsia="Times New Roman" w:hAnsi="Times New Roman"/>
          <w:sz w:val="24"/>
          <w:szCs w:val="24"/>
        </w:rPr>
        <w:t>unea de actualizare a datelor rezultate din inventariere se va efectua astfel încât la sfârşitul exerciţiului financiar să fie reflectată situaţia reală a elementelor de natura activelor, datoriilor şi capitalurilor proprii.</w:t>
      </w:r>
      <w:r>
        <w:rPr>
          <w:rFonts w:ascii="Times New Roman" w:eastAsia="Times New Roman" w:hAnsi="Times New Roman"/>
          <w:sz w:val="24"/>
          <w:szCs w:val="24"/>
        </w:rPr>
        <w:br/>
        <w:t>    Creanţele şi obligaţiile fa</w:t>
      </w:r>
      <w:r>
        <w:rPr>
          <w:rFonts w:ascii="Times New Roman" w:eastAsia="Times New Roman" w:hAnsi="Times New Roman"/>
          <w:sz w:val="24"/>
          <w:szCs w:val="24"/>
        </w:rPr>
        <w:t>ţă de terţi sunt supuse inventarierii pe baza confirmării extraselor soldurilor conturilor analitice debitoare şi creditoare, sau a punctajelor reciproce, în funcţie de necesităţi.</w:t>
      </w:r>
      <w:r>
        <w:rPr>
          <w:rFonts w:ascii="Times New Roman" w:eastAsia="Times New Roman" w:hAnsi="Times New Roman"/>
          <w:sz w:val="24"/>
          <w:szCs w:val="24"/>
        </w:rPr>
        <w:br/>
        <w:t>    În cazul încetării activităţii, Registrul-inventar se completează cu va</w:t>
      </w:r>
      <w:r>
        <w:rPr>
          <w:rFonts w:ascii="Times New Roman" w:eastAsia="Times New Roman" w:hAnsi="Times New Roman"/>
          <w:sz w:val="24"/>
          <w:szCs w:val="24"/>
        </w:rPr>
        <w:t>loarea elementelor de natura activelor, datoriilor şi capitalurilor proprii inventariate faptic la acea dată.</w:t>
      </w:r>
      <w:r>
        <w:rPr>
          <w:rFonts w:ascii="Times New Roman" w:eastAsia="Times New Roman" w:hAnsi="Times New Roman"/>
          <w:sz w:val="24"/>
          <w:szCs w:val="24"/>
        </w:rPr>
        <w:br/>
        <w:t>    În cazul în care o entitate are subunităţi dispersate teritorial care conduc contabilitatea până la nivel de balanţă de verificare, Registrul-</w:t>
      </w:r>
      <w:r>
        <w:rPr>
          <w:rFonts w:ascii="Times New Roman" w:eastAsia="Times New Roman" w:hAnsi="Times New Roman"/>
          <w:sz w:val="24"/>
          <w:szCs w:val="24"/>
        </w:rPr>
        <w:t>inventar se întocmeşte de către subunităţi.</w:t>
      </w:r>
      <w:r>
        <w:rPr>
          <w:rFonts w:ascii="Times New Roman" w:eastAsia="Times New Roman" w:hAnsi="Times New Roman"/>
          <w:sz w:val="24"/>
          <w:szCs w:val="24"/>
        </w:rPr>
        <w:br/>
        <w:t xml:space="preserve">    În coloana 1 se înscrie numărul curent al operaţiunilor înregistrate în ordine cronologică, de la </w:t>
      </w:r>
      <w:r>
        <w:rPr>
          <w:rFonts w:ascii="Times New Roman" w:eastAsia="Times New Roman" w:hAnsi="Times New Roman"/>
          <w:sz w:val="24"/>
          <w:szCs w:val="24"/>
        </w:rPr>
        <w:lastRenderedPageBreak/>
        <w:t>deschiderea registrului până la sfârşitul exerciţiului financiar, sau încetarea activităţii.</w:t>
      </w:r>
      <w:r>
        <w:rPr>
          <w:rFonts w:ascii="Times New Roman" w:eastAsia="Times New Roman" w:hAnsi="Times New Roman"/>
          <w:sz w:val="24"/>
          <w:szCs w:val="24"/>
        </w:rPr>
        <w:br/>
        <w:t xml:space="preserve">    În coloana 2 </w:t>
      </w:r>
      <w:r>
        <w:rPr>
          <w:rFonts w:ascii="Times New Roman" w:eastAsia="Times New Roman" w:hAnsi="Times New Roman"/>
          <w:sz w:val="24"/>
          <w:szCs w:val="24"/>
        </w:rPr>
        <w:t>vor fi recapitulate elementele inventariate, detaliat pe fiecare cont de activ şi de pasiv, conturile de valori materiale putând fi defalcate pe gestiuni.</w:t>
      </w:r>
      <w:r>
        <w:rPr>
          <w:rFonts w:ascii="Times New Roman" w:eastAsia="Times New Roman" w:hAnsi="Times New Roman"/>
          <w:sz w:val="24"/>
          <w:szCs w:val="24"/>
        </w:rPr>
        <w:br/>
        <w:t xml:space="preserve">    În coloana 3 se înscrie valoarea contabilă a elementelor inventariate. Valoarea contabilă a unui </w:t>
      </w:r>
      <w:r>
        <w:rPr>
          <w:rFonts w:ascii="Times New Roman" w:eastAsia="Times New Roman" w:hAnsi="Times New Roman"/>
          <w:sz w:val="24"/>
          <w:szCs w:val="24"/>
        </w:rPr>
        <w:t>activ este valoarea la care acesta este recunoscut după ce se deduc amortizarea acumulată, pentru activele amortizabile şi ajustările acumulate din depreciere sau pierdere de valoare.</w:t>
      </w:r>
      <w:r>
        <w:rPr>
          <w:rFonts w:ascii="Times New Roman" w:eastAsia="Times New Roman" w:hAnsi="Times New Roman"/>
          <w:sz w:val="24"/>
          <w:szCs w:val="24"/>
        </w:rPr>
        <w:br/>
        <w:t>    În coloana 4 se înscrie valoarea de inventar a elementelor de natura</w:t>
      </w:r>
      <w:r>
        <w:rPr>
          <w:rFonts w:ascii="Times New Roman" w:eastAsia="Times New Roman" w:hAnsi="Times New Roman"/>
          <w:sz w:val="24"/>
          <w:szCs w:val="24"/>
        </w:rPr>
        <w:t xml:space="preserve"> activelor, datoriilor şi capitalurilor proprii, stabilită cu ocazia evaluării la inventariere (pe baza listelor de inventariere şi a proceselor-verbale de inventariere).</w:t>
      </w:r>
      <w:r>
        <w:rPr>
          <w:rFonts w:ascii="Times New Roman" w:eastAsia="Times New Roman" w:hAnsi="Times New Roman"/>
          <w:sz w:val="24"/>
          <w:szCs w:val="24"/>
        </w:rPr>
        <w:br/>
        <w:t>    În coloana 5 se trec diferenţele din evaluare, calculate ca diferenţă între valoa</w:t>
      </w:r>
      <w:r>
        <w:rPr>
          <w:rFonts w:ascii="Times New Roman" w:eastAsia="Times New Roman" w:hAnsi="Times New Roman"/>
          <w:sz w:val="24"/>
          <w:szCs w:val="24"/>
        </w:rPr>
        <w:t>rea contabilă şi valoarea de inventar.</w:t>
      </w:r>
      <w:r>
        <w:rPr>
          <w:rFonts w:ascii="Times New Roman" w:eastAsia="Times New Roman" w:hAnsi="Times New Roman"/>
          <w:sz w:val="24"/>
          <w:szCs w:val="24"/>
        </w:rPr>
        <w:br/>
        <w:t>    În coloana 6 se menţionează cauzele diferenţelor (deprecieri, dezmembrări, dezasortări, calamităţi, terţi neidentificaţi etc.).</w:t>
      </w:r>
      <w:r>
        <w:rPr>
          <w:rFonts w:ascii="Times New Roman" w:eastAsia="Times New Roman" w:hAnsi="Times New Roman"/>
          <w:sz w:val="24"/>
          <w:szCs w:val="24"/>
        </w:rPr>
        <w:br/>
      </w:r>
      <w:r>
        <w:rPr>
          <w:rFonts w:ascii="Times New Roman" w:eastAsia="Times New Roman" w:hAnsi="Times New Roman"/>
          <w:sz w:val="24"/>
          <w:szCs w:val="24"/>
        </w:rPr>
        <w:br/>
        <w:t>                                  CARTEA MARE</w:t>
      </w:r>
      <w:r>
        <w:rPr>
          <w:rFonts w:ascii="Times New Roman" w:eastAsia="Times New Roman" w:hAnsi="Times New Roman"/>
          <w:sz w:val="24"/>
          <w:szCs w:val="24"/>
        </w:rPr>
        <w:br/>
        <w:t>                                  (Cod</w:t>
      </w:r>
      <w:r>
        <w:rPr>
          <w:rFonts w:ascii="Times New Roman" w:eastAsia="Times New Roman" w:hAnsi="Times New Roman"/>
          <w:sz w:val="24"/>
          <w:szCs w:val="24"/>
        </w:rPr>
        <w:t xml:space="preserve"> 14-1-3)</w:t>
      </w:r>
      <w:r>
        <w:rPr>
          <w:rFonts w:ascii="Times New Roman" w:eastAsia="Times New Roman" w:hAnsi="Times New Roman"/>
          <w:sz w:val="24"/>
          <w:szCs w:val="24"/>
        </w:rPr>
        <w:br/>
      </w:r>
      <w:r>
        <w:rPr>
          <w:rFonts w:ascii="Times New Roman" w:eastAsia="Times New Roman" w:hAnsi="Times New Roman"/>
          <w:sz w:val="24"/>
          <w:szCs w:val="24"/>
        </w:rPr>
        <w:br/>
        <w:t>    Cartea mare este documentul contabil care stă la baza:</w:t>
      </w:r>
      <w:r>
        <w:rPr>
          <w:rFonts w:ascii="Times New Roman" w:eastAsia="Times New Roman" w:hAnsi="Times New Roman"/>
          <w:sz w:val="24"/>
          <w:szCs w:val="24"/>
        </w:rPr>
        <w:br/>
        <w:t>    - stabilirii rulajelor lunare şi a soldurilor pe conturi sintetice, la entităţile care aplică forma de înregistrare "pe jurnale";</w:t>
      </w:r>
      <w:r>
        <w:rPr>
          <w:rFonts w:ascii="Times New Roman" w:eastAsia="Times New Roman" w:hAnsi="Times New Roman"/>
          <w:sz w:val="24"/>
          <w:szCs w:val="24"/>
        </w:rPr>
        <w:br/>
        <w:t>    - verificării înregistrărilor contabile efectuate</w:t>
      </w:r>
      <w:r>
        <w:rPr>
          <w:rFonts w:ascii="Times New Roman" w:eastAsia="Times New Roman" w:hAnsi="Times New Roman"/>
          <w:sz w:val="24"/>
          <w:szCs w:val="24"/>
        </w:rPr>
        <w:t>;</w:t>
      </w:r>
      <w:r>
        <w:rPr>
          <w:rFonts w:ascii="Times New Roman" w:eastAsia="Times New Roman" w:hAnsi="Times New Roman"/>
          <w:sz w:val="24"/>
          <w:szCs w:val="24"/>
        </w:rPr>
        <w:br/>
        <w:t>    - întocmirii balanţei de verificare.</w:t>
      </w:r>
      <w:r>
        <w:rPr>
          <w:rFonts w:ascii="Times New Roman" w:eastAsia="Times New Roman" w:hAnsi="Times New Roman"/>
          <w:sz w:val="24"/>
          <w:szCs w:val="24"/>
        </w:rPr>
        <w:br/>
        <w:t>    Se întocmeşte lunar, pe măsura înregistrării operaţiunilor, pentru debitul şi, respectiv, pentru creditul fiecărui cont sintetic.</w:t>
      </w:r>
      <w:r>
        <w:rPr>
          <w:rFonts w:ascii="Times New Roman" w:eastAsia="Times New Roman" w:hAnsi="Times New Roman"/>
          <w:sz w:val="24"/>
          <w:szCs w:val="24"/>
        </w:rPr>
        <w:br/>
        <w:t>    Se completează pe baza documentelor justificative, documentelor centralizat</w:t>
      </w:r>
      <w:r>
        <w:rPr>
          <w:rFonts w:ascii="Times New Roman" w:eastAsia="Times New Roman" w:hAnsi="Times New Roman"/>
          <w:sz w:val="24"/>
          <w:szCs w:val="24"/>
        </w:rPr>
        <w:t>oare şi jurnalelor, după caz, astfel:</w:t>
      </w:r>
      <w:r>
        <w:rPr>
          <w:rFonts w:ascii="Times New Roman" w:eastAsia="Times New Roman" w:hAnsi="Times New Roman"/>
          <w:sz w:val="24"/>
          <w:szCs w:val="24"/>
        </w:rPr>
        <w:br/>
        <w:t>    - rulajul creditor se reportează din jurnalul contului respectiv, într-o singură sumă, fără desfăşurarea pe conturi corespondente;</w:t>
      </w:r>
      <w:r>
        <w:rPr>
          <w:rFonts w:ascii="Times New Roman" w:eastAsia="Times New Roman" w:hAnsi="Times New Roman"/>
          <w:sz w:val="24"/>
          <w:szCs w:val="24"/>
        </w:rPr>
        <w:br/>
        <w:t>    - sumele cu care a fost debitat contul respectiv în diverse jurnale se reportea</w:t>
      </w:r>
      <w:r>
        <w:rPr>
          <w:rFonts w:ascii="Times New Roman" w:eastAsia="Times New Roman" w:hAnsi="Times New Roman"/>
          <w:sz w:val="24"/>
          <w:szCs w:val="24"/>
        </w:rPr>
        <w:t>ză din acele jurnale, obţinându-se defalcarea rulajului debitor pe conturi corespondente;</w:t>
      </w:r>
      <w:r>
        <w:rPr>
          <w:rFonts w:ascii="Times New Roman" w:eastAsia="Times New Roman" w:hAnsi="Times New Roman"/>
          <w:sz w:val="24"/>
          <w:szCs w:val="24"/>
        </w:rPr>
        <w:br/>
        <w:t xml:space="preserve">    - soldul debitor sau creditor al fiecărui cont se stabileşte în funcţie de rulajele debitoare şi creditoare ale contului respectiv, ţinându-se seama de soldul de </w:t>
      </w:r>
      <w:r>
        <w:rPr>
          <w:rFonts w:ascii="Times New Roman" w:eastAsia="Times New Roman" w:hAnsi="Times New Roman"/>
          <w:sz w:val="24"/>
          <w:szCs w:val="24"/>
        </w:rPr>
        <w:t>la începutul exerciţiului financiar (care se înscrie pe rândul destinat în acest scop).</w:t>
      </w:r>
      <w:r>
        <w:rPr>
          <w:rFonts w:ascii="Times New Roman" w:eastAsia="Times New Roman" w:hAnsi="Times New Roman"/>
          <w:sz w:val="24"/>
          <w:szCs w:val="24"/>
        </w:rPr>
        <w:br/>
        <w:t>     Registrul Cartea mare poate fi înlocuit cu Fişa de cont pentru operaţiuni diverse.</w:t>
      </w:r>
      <w:r>
        <w:rPr>
          <w:rFonts w:ascii="Times New Roman" w:eastAsia="Times New Roman" w:hAnsi="Times New Roman"/>
          <w:sz w:val="24"/>
          <w:szCs w:val="24"/>
        </w:rPr>
        <w:br/>
      </w:r>
      <w:r>
        <w:rPr>
          <w:rFonts w:ascii="Times New Roman" w:eastAsia="Times New Roman" w:hAnsi="Times New Roman"/>
          <w:sz w:val="24"/>
          <w:szCs w:val="24"/>
        </w:rPr>
        <w:br/>
        <w:t>                                  CARTEA MARE</w:t>
      </w:r>
      <w:r>
        <w:rPr>
          <w:rFonts w:ascii="Times New Roman" w:eastAsia="Times New Roman" w:hAnsi="Times New Roman"/>
          <w:sz w:val="24"/>
          <w:szCs w:val="24"/>
        </w:rPr>
        <w:br/>
        <w:t>                              (ŞA</w:t>
      </w:r>
      <w:r>
        <w:rPr>
          <w:rFonts w:ascii="Times New Roman" w:eastAsia="Times New Roman" w:hAnsi="Times New Roman"/>
          <w:sz w:val="24"/>
          <w:szCs w:val="24"/>
        </w:rPr>
        <w:t>H - Cod 14-1-3/a)</w:t>
      </w:r>
      <w:r>
        <w:rPr>
          <w:rFonts w:ascii="Times New Roman" w:eastAsia="Times New Roman" w:hAnsi="Times New Roman"/>
          <w:sz w:val="24"/>
          <w:szCs w:val="24"/>
        </w:rPr>
        <w:br/>
      </w:r>
      <w:r>
        <w:rPr>
          <w:rFonts w:ascii="Times New Roman" w:eastAsia="Times New Roman" w:hAnsi="Times New Roman"/>
          <w:sz w:val="24"/>
          <w:szCs w:val="24"/>
        </w:rPr>
        <w:br/>
        <w:t>    Cartea mare (şah) este documentul contabil care se utilizează pentru: ţinerea contabilităţii sintetice a operaţiunilor economico-financiare la entităţile care utilizează forma de înregistrare contabilă "maestru-şah".</w:t>
      </w:r>
      <w:r>
        <w:rPr>
          <w:rFonts w:ascii="Times New Roman" w:eastAsia="Times New Roman" w:hAnsi="Times New Roman"/>
          <w:sz w:val="24"/>
          <w:szCs w:val="24"/>
        </w:rPr>
        <w:br/>
        <w:t xml:space="preserve">    Cartea mare </w:t>
      </w:r>
      <w:r>
        <w:rPr>
          <w:rFonts w:ascii="Times New Roman" w:eastAsia="Times New Roman" w:hAnsi="Times New Roman"/>
          <w:sz w:val="24"/>
          <w:szCs w:val="24"/>
        </w:rPr>
        <w:t>(şah) serveşte la întocmirea balanţei de verificare a conturilor sintetice.</w:t>
      </w:r>
      <w:r>
        <w:rPr>
          <w:rFonts w:ascii="Times New Roman" w:eastAsia="Times New Roman" w:hAnsi="Times New Roman"/>
          <w:sz w:val="24"/>
          <w:szCs w:val="24"/>
        </w:rPr>
        <w:br/>
        <w:t>    Aceasta se întocmeşte lunar, separat pentru debitul şi separat pentru creditul fiecărui cont sintetic, pe măsura înregistrării operaţiunilor.</w:t>
      </w:r>
      <w:r>
        <w:rPr>
          <w:rFonts w:ascii="Times New Roman" w:eastAsia="Times New Roman" w:hAnsi="Times New Roman"/>
          <w:sz w:val="24"/>
          <w:szCs w:val="24"/>
        </w:rPr>
        <w:br/>
        <w:t>    Cartea mare (şah) se completea</w:t>
      </w:r>
      <w:r>
        <w:rPr>
          <w:rFonts w:ascii="Times New Roman" w:eastAsia="Times New Roman" w:hAnsi="Times New Roman"/>
          <w:sz w:val="24"/>
          <w:szCs w:val="24"/>
        </w:rPr>
        <w:t>ză pe baza documentelor justificative, documentelor centralizatoare şi a notelor de contabilitate.</w:t>
      </w:r>
      <w:r>
        <w:rPr>
          <w:rFonts w:ascii="Times New Roman" w:eastAsia="Times New Roman" w:hAnsi="Times New Roman"/>
          <w:sz w:val="24"/>
          <w:szCs w:val="24"/>
        </w:rPr>
        <w:br/>
      </w:r>
      <w:r>
        <w:rPr>
          <w:rFonts w:ascii="Times New Roman" w:eastAsia="Times New Roman" w:hAnsi="Times New Roman"/>
          <w:sz w:val="24"/>
          <w:szCs w:val="24"/>
        </w:rPr>
        <w:lastRenderedPageBreak/>
        <w:t>    La începutul exerciţiului financiar, la deschiderea fişelor, pe primul rând al coloanei "Suma" se înregistrează soldul iniţial, pe baza balanţei conturil</w:t>
      </w:r>
      <w:r>
        <w:rPr>
          <w:rFonts w:ascii="Times New Roman" w:eastAsia="Times New Roman" w:hAnsi="Times New Roman"/>
          <w:sz w:val="24"/>
          <w:szCs w:val="24"/>
        </w:rPr>
        <w:t>or sintetice încheiată la finele exerciţiului financiar precedent. Soldul înscris în fişă se barează şi apoi se efectuează înregistrarea operaţiunilor lunii ianuarie/prima lună a exerciţiului financiar.</w:t>
      </w:r>
      <w:r>
        <w:rPr>
          <w:rFonts w:ascii="Times New Roman" w:eastAsia="Times New Roman" w:hAnsi="Times New Roman"/>
          <w:sz w:val="24"/>
          <w:szCs w:val="24"/>
        </w:rPr>
        <w:br/>
        <w:t xml:space="preserve">    Registrul Cartea mare (şah) poate fi înlocuit cu </w:t>
      </w:r>
      <w:r>
        <w:rPr>
          <w:rFonts w:ascii="Times New Roman" w:eastAsia="Times New Roman" w:hAnsi="Times New Roman"/>
          <w:sz w:val="24"/>
          <w:szCs w:val="24"/>
        </w:rPr>
        <w:t>Fişa de cont pentru operaţiuni diverse.</w:t>
      </w:r>
      <w:r>
        <w:rPr>
          <w:rFonts w:ascii="Times New Roman" w:eastAsia="Times New Roman" w:hAnsi="Times New Roman"/>
          <w:sz w:val="24"/>
          <w:szCs w:val="24"/>
        </w:rPr>
        <w:br/>
      </w:r>
      <w:r>
        <w:rPr>
          <w:rFonts w:ascii="Times New Roman" w:eastAsia="Times New Roman" w:hAnsi="Times New Roman"/>
          <w:sz w:val="24"/>
          <w:szCs w:val="24"/>
        </w:rPr>
        <w:br/>
        <w:t>    GRUPA a II-a</w:t>
      </w:r>
      <w:r>
        <w:rPr>
          <w:rFonts w:ascii="Times New Roman" w:eastAsia="Times New Roman" w:hAnsi="Times New Roman"/>
          <w:sz w:val="24"/>
          <w:szCs w:val="24"/>
        </w:rPr>
        <w:br/>
        <w:t>    MIJLOACE FIXE</w:t>
      </w:r>
      <w:r>
        <w:rPr>
          <w:rFonts w:ascii="Times New Roman" w:eastAsia="Times New Roman" w:hAnsi="Times New Roman"/>
          <w:sz w:val="24"/>
          <w:szCs w:val="24"/>
        </w:rPr>
        <w:br/>
      </w:r>
      <w:r>
        <w:rPr>
          <w:rFonts w:ascii="Times New Roman" w:eastAsia="Times New Roman" w:hAnsi="Times New Roman"/>
          <w:sz w:val="24"/>
          <w:szCs w:val="24"/>
        </w:rPr>
        <w:br/>
        <w:t>                        REGISTRUL NUMERELOR DE INVENTAR</w:t>
      </w:r>
      <w:r>
        <w:rPr>
          <w:rFonts w:ascii="Times New Roman" w:eastAsia="Times New Roman" w:hAnsi="Times New Roman"/>
          <w:sz w:val="24"/>
          <w:szCs w:val="24"/>
        </w:rPr>
        <w:br/>
        <w:t>                                  (Cod 14-2-1)</w:t>
      </w:r>
      <w:r>
        <w:rPr>
          <w:rFonts w:ascii="Times New Roman" w:eastAsia="Times New Roman" w:hAnsi="Times New Roman"/>
          <w:sz w:val="24"/>
          <w:szCs w:val="24"/>
        </w:rPr>
        <w:br/>
        <w:t>    Registrul numerelor de inventar este utilizat pentru atribuirea numerelo</w:t>
      </w:r>
      <w:r>
        <w:rPr>
          <w:rFonts w:ascii="Times New Roman" w:eastAsia="Times New Roman" w:hAnsi="Times New Roman"/>
          <w:sz w:val="24"/>
          <w:szCs w:val="24"/>
        </w:rPr>
        <w:t>r de inventar mijloacelor fixe (imobilizărilor corporale) existente în entitate, în vederea identificării lor.</w:t>
      </w:r>
      <w:r>
        <w:rPr>
          <w:rFonts w:ascii="Times New Roman" w:eastAsia="Times New Roman" w:hAnsi="Times New Roman"/>
          <w:sz w:val="24"/>
          <w:szCs w:val="24"/>
        </w:rPr>
        <w:br/>
        <w:t>    În Registrul numerelor de inventar se înregistrează cronologic mijloacele fixe intrate în entitate.</w:t>
      </w:r>
      <w:r>
        <w:rPr>
          <w:rFonts w:ascii="Times New Roman" w:eastAsia="Times New Roman" w:hAnsi="Times New Roman"/>
          <w:sz w:val="24"/>
          <w:szCs w:val="24"/>
        </w:rPr>
        <w:br/>
        <w:t>    Se poate folosi câte un registru pent</w:t>
      </w:r>
      <w:r>
        <w:rPr>
          <w:rFonts w:ascii="Times New Roman" w:eastAsia="Times New Roman" w:hAnsi="Times New Roman"/>
          <w:sz w:val="24"/>
          <w:szCs w:val="24"/>
        </w:rPr>
        <w:t>ru fiecare grupă de mijloace fixe, sau un registru pentru mai multe grupe, în funcţie de numărul mijloacelor fixe existente şi al celor care urmează a intra în entitate.</w:t>
      </w:r>
      <w:r>
        <w:rPr>
          <w:rFonts w:ascii="Times New Roman" w:eastAsia="Times New Roman" w:hAnsi="Times New Roman"/>
          <w:sz w:val="24"/>
          <w:szCs w:val="24"/>
        </w:rPr>
        <w:br/>
        <w:t>    Grupele de mijloace fixe corespund categoriilor contabile de imobilizări corporale</w:t>
      </w:r>
      <w:r>
        <w:rPr>
          <w:rFonts w:ascii="Times New Roman" w:eastAsia="Times New Roman" w:hAnsi="Times New Roman"/>
          <w:sz w:val="24"/>
          <w:szCs w:val="24"/>
        </w:rPr>
        <w:t xml:space="preserve"> sau grupelor din Catalogul privind clasificarea şi duratele normale de funcţionare a mijloacelor fixe, aprobat prin Hotărârea Guvernului nr. 2.139/2004, cu modificările şi completările ulterioare.</w:t>
      </w:r>
      <w:r>
        <w:rPr>
          <w:rFonts w:ascii="Times New Roman" w:eastAsia="Times New Roman" w:hAnsi="Times New Roman"/>
          <w:sz w:val="24"/>
          <w:szCs w:val="24"/>
        </w:rPr>
        <w:br/>
        <w:t>    În scopul asigurării controlului asupra existenţei mij</w:t>
      </w:r>
      <w:r>
        <w:rPr>
          <w:rFonts w:ascii="Times New Roman" w:eastAsia="Times New Roman" w:hAnsi="Times New Roman"/>
          <w:sz w:val="24"/>
          <w:szCs w:val="24"/>
        </w:rPr>
        <w:t>loacelor fixe, se atribuie fiecărui mijloc fix, care constituie obiect de evidenţă, un număr de inventar în momentul intrării în entitate (cu excepţia celor luate cu chirie), care se consemnează în Registrul numerelor de inventar.</w:t>
      </w:r>
      <w:r>
        <w:rPr>
          <w:rFonts w:ascii="Times New Roman" w:eastAsia="Times New Roman" w:hAnsi="Times New Roman"/>
          <w:sz w:val="24"/>
          <w:szCs w:val="24"/>
        </w:rPr>
        <w:br/>
        <w:t>    Numerotarea mijloacel</w:t>
      </w:r>
      <w:r>
        <w:rPr>
          <w:rFonts w:ascii="Times New Roman" w:eastAsia="Times New Roman" w:hAnsi="Times New Roman"/>
          <w:sz w:val="24"/>
          <w:szCs w:val="24"/>
        </w:rPr>
        <w:t>or fixe în cadrul registrului se face, de regulă, în ordinea succesivă a numerelor şi/sau pe grupe de mijloace fixe.</w:t>
      </w:r>
      <w:r>
        <w:rPr>
          <w:rFonts w:ascii="Times New Roman" w:eastAsia="Times New Roman" w:hAnsi="Times New Roman"/>
          <w:sz w:val="24"/>
          <w:szCs w:val="24"/>
        </w:rPr>
        <w:br/>
        <w:t>    Numărul de inventar atribuit unui mijloc fix urmează să fie trecut în toate documentele care privesc mijlocul fix respectiv.</w:t>
      </w:r>
      <w:r>
        <w:rPr>
          <w:rFonts w:ascii="Times New Roman" w:eastAsia="Times New Roman" w:hAnsi="Times New Roman"/>
          <w:sz w:val="24"/>
          <w:szCs w:val="24"/>
        </w:rPr>
        <w:br/>
        <w:t xml:space="preserve">    Modul </w:t>
      </w:r>
      <w:r>
        <w:rPr>
          <w:rFonts w:ascii="Times New Roman" w:eastAsia="Times New Roman" w:hAnsi="Times New Roman"/>
          <w:sz w:val="24"/>
          <w:szCs w:val="24"/>
        </w:rPr>
        <w:t>de numerotare a mijloacelor fixe precum şi modul de imprimare a numărului de inventar atribuit se stabilesc prin proceduri proprii ale entităţii.</w:t>
      </w:r>
      <w:r>
        <w:rPr>
          <w:rFonts w:ascii="Times New Roman" w:eastAsia="Times New Roman" w:hAnsi="Times New Roman"/>
          <w:sz w:val="24"/>
          <w:szCs w:val="24"/>
        </w:rPr>
        <w:br/>
      </w:r>
      <w:r>
        <w:rPr>
          <w:rFonts w:ascii="Times New Roman" w:eastAsia="Times New Roman" w:hAnsi="Times New Roman"/>
          <w:sz w:val="24"/>
          <w:szCs w:val="24"/>
        </w:rPr>
        <w:br/>
        <w:t>                              FISA MIJLOCULUI FIX</w:t>
      </w:r>
      <w:r>
        <w:rPr>
          <w:rFonts w:ascii="Times New Roman" w:eastAsia="Times New Roman" w:hAnsi="Times New Roman"/>
          <w:sz w:val="24"/>
          <w:szCs w:val="24"/>
        </w:rPr>
        <w:br/>
        <w:t>                                  (Cod 14-2-2)</w:t>
      </w:r>
      <w:r>
        <w:rPr>
          <w:rFonts w:ascii="Times New Roman" w:eastAsia="Times New Roman" w:hAnsi="Times New Roman"/>
          <w:sz w:val="24"/>
          <w:szCs w:val="24"/>
        </w:rPr>
        <w:br/>
      </w:r>
      <w:r>
        <w:rPr>
          <w:rFonts w:ascii="Times New Roman" w:eastAsia="Times New Roman" w:hAnsi="Times New Roman"/>
          <w:sz w:val="24"/>
          <w:szCs w:val="24"/>
        </w:rPr>
        <w:br/>
        <w:t>    Fişa mi</w:t>
      </w:r>
      <w:r>
        <w:rPr>
          <w:rFonts w:ascii="Times New Roman" w:eastAsia="Times New Roman" w:hAnsi="Times New Roman"/>
          <w:sz w:val="24"/>
          <w:szCs w:val="24"/>
        </w:rPr>
        <w:t>jlocului fix serveşte ca document pentru evidenţa analitică a mijloacelor fixe.</w:t>
      </w:r>
      <w:r>
        <w:rPr>
          <w:rFonts w:ascii="Times New Roman" w:eastAsia="Times New Roman" w:hAnsi="Times New Roman"/>
          <w:sz w:val="24"/>
          <w:szCs w:val="24"/>
        </w:rPr>
        <w:br/>
        <w:t>    Fişa mijlocului fix se întocmeşte pentru fiecare mijloc fix.</w:t>
      </w:r>
      <w:r>
        <w:rPr>
          <w:rFonts w:ascii="Times New Roman" w:eastAsia="Times New Roman" w:hAnsi="Times New Roman"/>
          <w:sz w:val="24"/>
          <w:szCs w:val="24"/>
        </w:rPr>
        <w:br/>
        <w:t>    În cazul mijloacelor fixe de aceeaşi natură şi de aceeaşi valoare, care au aceleaşi cote de amortizare şi s</w:t>
      </w:r>
      <w:r>
        <w:rPr>
          <w:rFonts w:ascii="Times New Roman" w:eastAsia="Times New Roman" w:hAnsi="Times New Roman"/>
          <w:sz w:val="24"/>
          <w:szCs w:val="24"/>
        </w:rPr>
        <w:t>unt puse în funcţiune în aceeaşi lună, poate fi întocmită o singură fişă a mijloacelor fixe.</w:t>
      </w:r>
      <w:r>
        <w:rPr>
          <w:rFonts w:ascii="Times New Roman" w:eastAsia="Times New Roman" w:hAnsi="Times New Roman"/>
          <w:sz w:val="24"/>
          <w:szCs w:val="24"/>
        </w:rPr>
        <w:br/>
        <w:t xml:space="preserve">    Se păstrează pe grupe de mijloace fixe, în ordinea codurilor din clasificarea imobilizărilor corporale conform legislaţiei în vigoare, iar în cadrul acestora, </w:t>
      </w:r>
      <w:r>
        <w:rPr>
          <w:rFonts w:ascii="Times New Roman" w:eastAsia="Times New Roman" w:hAnsi="Times New Roman"/>
          <w:sz w:val="24"/>
          <w:szCs w:val="24"/>
        </w:rPr>
        <w:t>fişele mijloacelor fixe se grupează pe locuri de folosinţă.</w:t>
      </w:r>
      <w:r>
        <w:rPr>
          <w:rFonts w:ascii="Times New Roman" w:eastAsia="Times New Roman" w:hAnsi="Times New Roman"/>
          <w:sz w:val="24"/>
          <w:szCs w:val="24"/>
        </w:rPr>
        <w:br/>
        <w:t>    Fişele mijloacelor fixe scoase din funcţiune sau transferate se arhivează.</w:t>
      </w:r>
      <w:r>
        <w:rPr>
          <w:rFonts w:ascii="Times New Roman" w:eastAsia="Times New Roman" w:hAnsi="Times New Roman"/>
          <w:sz w:val="24"/>
          <w:szCs w:val="24"/>
        </w:rPr>
        <w:br/>
        <w:t>    Fişa mijlocului fix se completează pe baza documentelor justificative privind mişcarea mijloacelor fixe sau modif</w:t>
      </w:r>
      <w:r>
        <w:rPr>
          <w:rFonts w:ascii="Times New Roman" w:eastAsia="Times New Roman" w:hAnsi="Times New Roman"/>
          <w:sz w:val="24"/>
          <w:szCs w:val="24"/>
        </w:rPr>
        <w:t>icarea valorii de intrare a acestora, ca urmare a completării, îmbunătăţirii, modernizării sau reevaluării lor.</w:t>
      </w:r>
      <w:r>
        <w:rPr>
          <w:rFonts w:ascii="Times New Roman" w:eastAsia="Times New Roman" w:hAnsi="Times New Roman"/>
          <w:sz w:val="24"/>
          <w:szCs w:val="24"/>
        </w:rPr>
        <w:br/>
      </w:r>
      <w:r>
        <w:rPr>
          <w:rFonts w:ascii="Times New Roman" w:eastAsia="Times New Roman" w:hAnsi="Times New Roman"/>
          <w:sz w:val="24"/>
          <w:szCs w:val="24"/>
        </w:rPr>
        <w:lastRenderedPageBreak/>
        <w:br/>
        <w:t>                       BON DE MIŞCARE A MIJLOACELOR FIXE</w:t>
      </w:r>
      <w:r>
        <w:rPr>
          <w:rFonts w:ascii="Times New Roman" w:eastAsia="Times New Roman" w:hAnsi="Times New Roman"/>
          <w:sz w:val="24"/>
          <w:szCs w:val="24"/>
        </w:rPr>
        <w:br/>
        <w:t>                                 (Cod 14-2-3A)</w:t>
      </w:r>
      <w:r>
        <w:rPr>
          <w:rFonts w:ascii="Times New Roman" w:eastAsia="Times New Roman" w:hAnsi="Times New Roman"/>
          <w:sz w:val="24"/>
          <w:szCs w:val="24"/>
        </w:rPr>
        <w:br/>
      </w:r>
      <w:r>
        <w:rPr>
          <w:rFonts w:ascii="Times New Roman" w:eastAsia="Times New Roman" w:hAnsi="Times New Roman"/>
          <w:sz w:val="24"/>
          <w:szCs w:val="24"/>
        </w:rPr>
        <w:br/>
        <w:t>    Bonul de mişcare a mijloacelor fix</w:t>
      </w:r>
      <w:r>
        <w:rPr>
          <w:rFonts w:ascii="Times New Roman" w:eastAsia="Times New Roman" w:hAnsi="Times New Roman"/>
          <w:sz w:val="24"/>
          <w:szCs w:val="24"/>
        </w:rPr>
        <w:t>e serveşte ca:</w:t>
      </w:r>
      <w:r>
        <w:rPr>
          <w:rFonts w:ascii="Times New Roman" w:eastAsia="Times New Roman" w:hAnsi="Times New Roman"/>
          <w:sz w:val="24"/>
          <w:szCs w:val="24"/>
        </w:rPr>
        <w:br/>
        <w:t>    - document justificativ de predare-primire a mijloacelor fixe între două locuri de folosinţă ale entităţii;</w:t>
      </w:r>
      <w:r>
        <w:rPr>
          <w:rFonts w:ascii="Times New Roman" w:eastAsia="Times New Roman" w:hAnsi="Times New Roman"/>
          <w:sz w:val="24"/>
          <w:szCs w:val="24"/>
        </w:rPr>
        <w:br/>
        <w:t>    - document de însoţire a mijloacelor fixe pe timpul transportului de la secţia sau subunitatea predătoare la cea primitoare;</w:t>
      </w:r>
      <w:r>
        <w:rPr>
          <w:rFonts w:ascii="Times New Roman" w:eastAsia="Times New Roman" w:hAnsi="Times New Roman"/>
          <w:sz w:val="24"/>
          <w:szCs w:val="24"/>
        </w:rPr>
        <w:br/>
      </w:r>
      <w:r>
        <w:rPr>
          <w:rFonts w:ascii="Times New Roman" w:eastAsia="Times New Roman" w:hAnsi="Times New Roman"/>
          <w:sz w:val="24"/>
          <w:szCs w:val="24"/>
        </w:rPr>
        <w:t>    - document justificativ de înregistrare în evidenţa responsabilului cu mijloacele fixe la locurile de folosinţă şi în contabilitate.</w:t>
      </w:r>
      <w:r>
        <w:rPr>
          <w:rFonts w:ascii="Times New Roman" w:eastAsia="Times New Roman" w:hAnsi="Times New Roman"/>
          <w:sz w:val="24"/>
          <w:szCs w:val="24"/>
        </w:rPr>
        <w:br/>
      </w:r>
      <w:r>
        <w:rPr>
          <w:rFonts w:ascii="Times New Roman" w:eastAsia="Times New Roman" w:hAnsi="Times New Roman"/>
          <w:sz w:val="24"/>
          <w:szCs w:val="24"/>
        </w:rPr>
        <w:br/>
        <w:t>             PROCES-VERBAL DE SCOATERE DIN FUNCŢIUNE A MIJLOACELOR</w:t>
      </w:r>
      <w:r>
        <w:rPr>
          <w:rFonts w:ascii="Times New Roman" w:eastAsia="Times New Roman" w:hAnsi="Times New Roman"/>
          <w:sz w:val="24"/>
          <w:szCs w:val="24"/>
        </w:rPr>
        <w:br/>
        <w:t xml:space="preserve">                   FIXE/DE DECLASARE A UNOR BUNURI </w:t>
      </w:r>
      <w:r>
        <w:rPr>
          <w:rFonts w:ascii="Times New Roman" w:eastAsia="Times New Roman" w:hAnsi="Times New Roman"/>
          <w:sz w:val="24"/>
          <w:szCs w:val="24"/>
        </w:rPr>
        <w:t>MATERIALE</w:t>
      </w:r>
      <w:r>
        <w:rPr>
          <w:rFonts w:ascii="Times New Roman" w:eastAsia="Times New Roman" w:hAnsi="Times New Roman"/>
          <w:sz w:val="24"/>
          <w:szCs w:val="24"/>
        </w:rPr>
        <w:br/>
        <w:t>                                (Cod 14-2-3/aA)</w:t>
      </w:r>
      <w:r>
        <w:rPr>
          <w:rFonts w:ascii="Times New Roman" w:eastAsia="Times New Roman" w:hAnsi="Times New Roman"/>
          <w:sz w:val="24"/>
          <w:szCs w:val="24"/>
        </w:rPr>
        <w:br/>
        <w:t>    Serveşte ca:</w:t>
      </w:r>
      <w:r>
        <w:rPr>
          <w:rFonts w:ascii="Times New Roman" w:eastAsia="Times New Roman" w:hAnsi="Times New Roman"/>
          <w:sz w:val="24"/>
          <w:szCs w:val="24"/>
        </w:rPr>
        <w:br/>
        <w:t>    - document de constatare a îndeplinirii condiţiilor necesare scoaterii din funcţiune a mijloacelor fixe, de scoatere din uz a materialelor de natura obiectelor de inventar în fo</w:t>
      </w:r>
      <w:r>
        <w:rPr>
          <w:rFonts w:ascii="Times New Roman" w:eastAsia="Times New Roman" w:hAnsi="Times New Roman"/>
          <w:sz w:val="24"/>
          <w:szCs w:val="24"/>
        </w:rPr>
        <w:t>losinţă şi de declasare a unor bunuri materiale, altele decât mijloacele fixe, potrivit dispoziţiilor legale;</w:t>
      </w:r>
      <w:r>
        <w:rPr>
          <w:rFonts w:ascii="Times New Roman" w:eastAsia="Times New Roman" w:hAnsi="Times New Roman"/>
          <w:sz w:val="24"/>
          <w:szCs w:val="24"/>
        </w:rPr>
        <w:br/>
        <w:t>    - document de consemnare a scoaterii efective din funcţiune a mijloacelor fixe, de scoatere din uz a materialelor de natura obiectelor de inve</w:t>
      </w:r>
      <w:r>
        <w:rPr>
          <w:rFonts w:ascii="Times New Roman" w:eastAsia="Times New Roman" w:hAnsi="Times New Roman"/>
          <w:sz w:val="24"/>
          <w:szCs w:val="24"/>
        </w:rPr>
        <w:t>ntar în folosinţă sau de declasare a altor bunuri materiale;</w:t>
      </w:r>
      <w:r>
        <w:rPr>
          <w:rFonts w:ascii="Times New Roman" w:eastAsia="Times New Roman" w:hAnsi="Times New Roman"/>
          <w:sz w:val="24"/>
          <w:szCs w:val="24"/>
        </w:rPr>
        <w:br/>
        <w:t>    - document de predare la magazie a ansamblelor, subansamblelor, pieselor componente şi materialelor rezultate din scoaterea efectivă din funcţiune a mijloacelor fixe;</w:t>
      </w:r>
      <w:r>
        <w:rPr>
          <w:rFonts w:ascii="Times New Roman" w:eastAsia="Times New Roman" w:hAnsi="Times New Roman"/>
          <w:sz w:val="24"/>
          <w:szCs w:val="24"/>
        </w:rPr>
        <w:br/>
        <w:t>    - document justifica</w:t>
      </w:r>
      <w:r>
        <w:rPr>
          <w:rFonts w:ascii="Times New Roman" w:eastAsia="Times New Roman" w:hAnsi="Times New Roman"/>
          <w:sz w:val="24"/>
          <w:szCs w:val="24"/>
        </w:rPr>
        <w:t>tiv de înregistrare în evidenţa magaziilor (depozitelor) şi în contabilitate.</w:t>
      </w:r>
      <w:r>
        <w:rPr>
          <w:rFonts w:ascii="Times New Roman" w:eastAsia="Times New Roman" w:hAnsi="Times New Roman"/>
          <w:sz w:val="24"/>
          <w:szCs w:val="24"/>
        </w:rPr>
        <w:br/>
        <w:t>    Formularul se completează de către comisia constituită în acest scop, după caz, astfel:</w:t>
      </w:r>
      <w:r>
        <w:rPr>
          <w:rFonts w:ascii="Times New Roman" w:eastAsia="Times New Roman" w:hAnsi="Times New Roman"/>
          <w:sz w:val="24"/>
          <w:szCs w:val="24"/>
        </w:rPr>
        <w:br/>
        <w:t>    - capitolele I şi II, cu constatările şi concluziile rezultate din analiza documen</w:t>
      </w:r>
      <w:r>
        <w:rPr>
          <w:rFonts w:ascii="Times New Roman" w:eastAsia="Times New Roman" w:hAnsi="Times New Roman"/>
          <w:sz w:val="24"/>
          <w:szCs w:val="24"/>
        </w:rPr>
        <w:t>taţiei primite şi din verificarea stării mijloacelor fixe propuse a fi scoase din funcţiune, scoaterii din uz a materialelor de natura obiectelor de inventar sau a altor bunuri materiale propuse pentru declasare;</w:t>
      </w:r>
      <w:r>
        <w:rPr>
          <w:rFonts w:ascii="Times New Roman" w:eastAsia="Times New Roman" w:hAnsi="Times New Roman"/>
          <w:sz w:val="24"/>
          <w:szCs w:val="24"/>
        </w:rPr>
        <w:br/>
        <w:t>    - capitolul III, după aprobarea propune</w:t>
      </w:r>
      <w:r>
        <w:rPr>
          <w:rFonts w:ascii="Times New Roman" w:eastAsia="Times New Roman" w:hAnsi="Times New Roman"/>
          <w:sz w:val="24"/>
          <w:szCs w:val="24"/>
        </w:rPr>
        <w:t>rilor şi efectuarea scoaterii din funcţiune, din uz sau declasării, cu informaţii referitoare la ansamblele, subansamblele, piesele, componentele şi materialele rezultate.</w:t>
      </w:r>
      <w:r>
        <w:rPr>
          <w:rFonts w:ascii="Times New Roman" w:eastAsia="Times New Roman" w:hAnsi="Times New Roman"/>
          <w:sz w:val="24"/>
          <w:szCs w:val="24"/>
        </w:rPr>
        <w:br/>
        <w:t>    În cazul scoaterii din funcţiune a mijloacelor fixe, numărul de inventar se va t</w:t>
      </w:r>
      <w:r>
        <w:rPr>
          <w:rFonts w:ascii="Times New Roman" w:eastAsia="Times New Roman" w:hAnsi="Times New Roman"/>
          <w:sz w:val="24"/>
          <w:szCs w:val="24"/>
        </w:rPr>
        <w:t>rece la capitolul II în coloana "Denumirea". În situaţia în care capitolul III se completează în alte exerciţii financiare, este necesar să se întrunească o nouă comisie care să întocmească un nou proces-verbal de scoatere din funcţiune a mijloacelor fixe/</w:t>
      </w:r>
      <w:r>
        <w:rPr>
          <w:rFonts w:ascii="Times New Roman" w:eastAsia="Times New Roman" w:hAnsi="Times New Roman"/>
          <w:sz w:val="24"/>
          <w:szCs w:val="24"/>
        </w:rPr>
        <w:t>de declasare a unor bunuri materiale, care să confirme datele completate în acest capitol.</w:t>
      </w:r>
      <w:r>
        <w:rPr>
          <w:rFonts w:ascii="Times New Roman" w:eastAsia="Times New Roman" w:hAnsi="Times New Roman"/>
          <w:sz w:val="24"/>
          <w:szCs w:val="24"/>
        </w:rPr>
        <w:br/>
      </w:r>
      <w:r>
        <w:rPr>
          <w:rFonts w:ascii="Times New Roman" w:eastAsia="Times New Roman" w:hAnsi="Times New Roman"/>
          <w:sz w:val="24"/>
          <w:szCs w:val="24"/>
        </w:rPr>
        <w:br/>
        <w:t>                           PROCES-VERBAL DE RECEPŢIE</w:t>
      </w:r>
      <w:r>
        <w:rPr>
          <w:rFonts w:ascii="Times New Roman" w:eastAsia="Times New Roman" w:hAnsi="Times New Roman"/>
          <w:sz w:val="24"/>
          <w:szCs w:val="24"/>
        </w:rPr>
        <w:br/>
        <w:t>                                  (Cod 14-2-5)</w:t>
      </w:r>
      <w:r>
        <w:rPr>
          <w:rFonts w:ascii="Times New Roman" w:eastAsia="Times New Roman" w:hAnsi="Times New Roman"/>
          <w:sz w:val="24"/>
          <w:szCs w:val="24"/>
        </w:rPr>
        <w:br/>
        <w:t>                      PROCES-VERBAL DE RECEPŢIE PROVIZORIE</w:t>
      </w:r>
      <w:r>
        <w:rPr>
          <w:rFonts w:ascii="Times New Roman" w:eastAsia="Times New Roman" w:hAnsi="Times New Roman"/>
          <w:sz w:val="24"/>
          <w:szCs w:val="24"/>
        </w:rPr>
        <w:br/>
        <w:t>     </w:t>
      </w:r>
      <w:r>
        <w:rPr>
          <w:rFonts w:ascii="Times New Roman" w:eastAsia="Times New Roman" w:hAnsi="Times New Roman"/>
          <w:sz w:val="24"/>
          <w:szCs w:val="24"/>
        </w:rPr>
        <w:t>                            (Cod 14-2-5/a)</w:t>
      </w:r>
      <w:r>
        <w:rPr>
          <w:rFonts w:ascii="Times New Roman" w:eastAsia="Times New Roman" w:hAnsi="Times New Roman"/>
          <w:sz w:val="24"/>
          <w:szCs w:val="24"/>
        </w:rPr>
        <w:br/>
        <w:t>                      PROCES-VERBAL DE PUNERE ÎN FUNCŢIUNE</w:t>
      </w:r>
      <w:r>
        <w:rPr>
          <w:rFonts w:ascii="Times New Roman" w:eastAsia="Times New Roman" w:hAnsi="Times New Roman"/>
          <w:sz w:val="24"/>
          <w:szCs w:val="24"/>
        </w:rPr>
        <w:br/>
        <w:t>                                 (Cod 14-2-5/b)</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lastRenderedPageBreak/>
        <w:t>    Serveşte ca:</w:t>
      </w:r>
      <w:r>
        <w:rPr>
          <w:rFonts w:ascii="Times New Roman" w:eastAsia="Times New Roman" w:hAnsi="Times New Roman"/>
          <w:sz w:val="24"/>
          <w:szCs w:val="24"/>
        </w:rPr>
        <w:br/>
        <w:t>    - document de înregistrare în evidenţa operativă şi în contabilitate;</w:t>
      </w:r>
      <w:r>
        <w:rPr>
          <w:rFonts w:ascii="Times New Roman" w:eastAsia="Times New Roman" w:hAnsi="Times New Roman"/>
          <w:sz w:val="24"/>
          <w:szCs w:val="24"/>
        </w:rPr>
        <w:br/>
        <w:t>    - document</w:t>
      </w:r>
      <w:r>
        <w:rPr>
          <w:rFonts w:ascii="Times New Roman" w:eastAsia="Times New Roman" w:hAnsi="Times New Roman"/>
          <w:sz w:val="24"/>
          <w:szCs w:val="24"/>
        </w:rPr>
        <w:t xml:space="preserve"> de consemnare a stadiului în care se află obiectivul de investiţii;</w:t>
      </w:r>
      <w:r>
        <w:rPr>
          <w:rFonts w:ascii="Times New Roman" w:eastAsia="Times New Roman" w:hAnsi="Times New Roman"/>
          <w:sz w:val="24"/>
          <w:szCs w:val="24"/>
        </w:rPr>
        <w:br/>
        <w:t>    - document de aprobare a recepţiei (cod 14-2-5);</w:t>
      </w:r>
      <w:r>
        <w:rPr>
          <w:rFonts w:ascii="Times New Roman" w:eastAsia="Times New Roman" w:hAnsi="Times New Roman"/>
          <w:sz w:val="24"/>
          <w:szCs w:val="24"/>
        </w:rPr>
        <w:br/>
        <w:t>    - document de constatare a îndeplinirii condiţiilor de recepţie provizorie a obiectivului de investiţii (cod 14-2-5/a);</w:t>
      </w:r>
      <w:r>
        <w:rPr>
          <w:rFonts w:ascii="Times New Roman" w:eastAsia="Times New Roman" w:hAnsi="Times New Roman"/>
          <w:sz w:val="24"/>
          <w:szCs w:val="24"/>
        </w:rPr>
        <w:br/>
        <w:t>    - docu</w:t>
      </w:r>
      <w:r>
        <w:rPr>
          <w:rFonts w:ascii="Times New Roman" w:eastAsia="Times New Roman" w:hAnsi="Times New Roman"/>
          <w:sz w:val="24"/>
          <w:szCs w:val="24"/>
        </w:rPr>
        <w:t>ment de aprobare a recepţiei provizorii a obiectivului de investiţii (cod 14-25/a);</w:t>
      </w:r>
      <w:r>
        <w:rPr>
          <w:rFonts w:ascii="Times New Roman" w:eastAsia="Times New Roman" w:hAnsi="Times New Roman"/>
          <w:sz w:val="24"/>
          <w:szCs w:val="24"/>
        </w:rPr>
        <w:br/>
        <w:t>    - document de punere în funcţiune a obiectivului de investiţii (cod 14-2-5/b).</w:t>
      </w:r>
      <w:r>
        <w:rPr>
          <w:rFonts w:ascii="Times New Roman" w:eastAsia="Times New Roman" w:hAnsi="Times New Roman"/>
          <w:sz w:val="24"/>
          <w:szCs w:val="24"/>
        </w:rPr>
        <w:br/>
        <w:t>    Se întocmeşte la data punerii în funcţiune a mijlocului fix, astfel:</w:t>
      </w:r>
      <w:r>
        <w:rPr>
          <w:rFonts w:ascii="Times New Roman" w:eastAsia="Times New Roman" w:hAnsi="Times New Roman"/>
          <w:sz w:val="24"/>
          <w:szCs w:val="24"/>
        </w:rPr>
        <w:br/>
        <w:t>    - Procesul-v</w:t>
      </w:r>
      <w:r>
        <w:rPr>
          <w:rFonts w:ascii="Times New Roman" w:eastAsia="Times New Roman" w:hAnsi="Times New Roman"/>
          <w:sz w:val="24"/>
          <w:szCs w:val="24"/>
        </w:rPr>
        <w:t>erbal de recepţie (cod 14-2-5) se întocmeşte pentru mijloacele fixe independente care nu necesită montaj şi nici probe tehnologice, acestea considerându-se puse în funcţiune la data achiziţionării lor;</w:t>
      </w:r>
      <w:r>
        <w:rPr>
          <w:rFonts w:ascii="Times New Roman" w:eastAsia="Times New Roman" w:hAnsi="Times New Roman"/>
          <w:sz w:val="24"/>
          <w:szCs w:val="24"/>
        </w:rPr>
        <w:br/>
        <w:t>    - Procesul-verbal de recepţie provizorie (cod 14-2</w:t>
      </w:r>
      <w:r>
        <w:rPr>
          <w:rFonts w:ascii="Times New Roman" w:eastAsia="Times New Roman" w:hAnsi="Times New Roman"/>
          <w:sz w:val="24"/>
          <w:szCs w:val="24"/>
        </w:rPr>
        <w:t>-5/a) se întocmeşte pentru utilajele care necesită montaj, dar care nu necesită probe tehnologice, produse cu ciclu lung de fabricaţie care depăşesc un exerciţiu financiar/bugetar, realizate pe faze de fabricaţie, precum clădirile şi construcţiile speciale</w:t>
      </w:r>
      <w:r>
        <w:rPr>
          <w:rFonts w:ascii="Times New Roman" w:eastAsia="Times New Roman" w:hAnsi="Times New Roman"/>
          <w:sz w:val="24"/>
          <w:szCs w:val="24"/>
        </w:rPr>
        <w:t xml:space="preserve"> care nu deservesc procese tehnologice, acestea considerându-se puse în funcţiune la data terminării montajului, respectiv la data terminării construcţiei;</w:t>
      </w:r>
      <w:r>
        <w:rPr>
          <w:rFonts w:ascii="Times New Roman" w:eastAsia="Times New Roman" w:hAnsi="Times New Roman"/>
          <w:sz w:val="24"/>
          <w:szCs w:val="24"/>
        </w:rPr>
        <w:br/>
        <w:t>    - Procesul-verbal de punere în funcţiune (cod 14-2-5/b) se întocmeşte pentru utilajele şi instal</w:t>
      </w:r>
      <w:r>
        <w:rPr>
          <w:rFonts w:ascii="Times New Roman" w:eastAsia="Times New Roman" w:hAnsi="Times New Roman"/>
          <w:sz w:val="24"/>
          <w:szCs w:val="24"/>
        </w:rPr>
        <w:t>aţiile care necesită montaj şi probe tehnologice, precum şi clădirile şi construcţiile speciale care deservesc procese tehnologice, acestea considerându-se puse în funcţiune la terminarea probelor tehnologice.</w:t>
      </w:r>
      <w:r>
        <w:rPr>
          <w:rFonts w:ascii="Times New Roman" w:eastAsia="Times New Roman" w:hAnsi="Times New Roman"/>
          <w:sz w:val="24"/>
          <w:szCs w:val="24"/>
        </w:rPr>
        <w:br/>
      </w:r>
      <w:r>
        <w:rPr>
          <w:rFonts w:ascii="Times New Roman" w:eastAsia="Times New Roman" w:hAnsi="Times New Roman"/>
          <w:sz w:val="24"/>
          <w:szCs w:val="24"/>
        </w:rPr>
        <w:br/>
        <w:t>    GRUPA a III-a</w:t>
      </w:r>
      <w:r>
        <w:rPr>
          <w:rFonts w:ascii="Times New Roman" w:eastAsia="Times New Roman" w:hAnsi="Times New Roman"/>
          <w:sz w:val="24"/>
          <w:szCs w:val="24"/>
        </w:rPr>
        <w:br/>
        <w:t>    BUNURI DE NATURA STOCUR</w:t>
      </w:r>
      <w:r>
        <w:rPr>
          <w:rFonts w:ascii="Times New Roman" w:eastAsia="Times New Roman" w:hAnsi="Times New Roman"/>
          <w:sz w:val="24"/>
          <w:szCs w:val="24"/>
        </w:rPr>
        <w:t>ILOR</w:t>
      </w:r>
      <w:r>
        <w:rPr>
          <w:rFonts w:ascii="Times New Roman" w:eastAsia="Times New Roman" w:hAnsi="Times New Roman"/>
          <w:sz w:val="24"/>
          <w:szCs w:val="24"/>
        </w:rPr>
        <w:br/>
      </w:r>
      <w:r>
        <w:rPr>
          <w:rFonts w:ascii="Times New Roman" w:eastAsia="Times New Roman" w:hAnsi="Times New Roman"/>
          <w:sz w:val="24"/>
          <w:szCs w:val="24"/>
        </w:rPr>
        <w:br/>
        <w:t>                  NOTĂ DE RECEPŢIE ŞI CONSTATARE DE DIFERENŢE</w:t>
      </w:r>
      <w:r>
        <w:rPr>
          <w:rFonts w:ascii="Times New Roman" w:eastAsia="Times New Roman" w:hAnsi="Times New Roman"/>
          <w:sz w:val="24"/>
          <w:szCs w:val="24"/>
        </w:rPr>
        <w:br/>
        <w:t>                                 (Cod 14-3-1A)</w:t>
      </w:r>
      <w:r>
        <w:rPr>
          <w:rFonts w:ascii="Times New Roman" w:eastAsia="Times New Roman" w:hAnsi="Times New Roman"/>
          <w:sz w:val="24"/>
          <w:szCs w:val="24"/>
        </w:rPr>
        <w:br/>
      </w:r>
      <w:r>
        <w:rPr>
          <w:rFonts w:ascii="Times New Roman" w:eastAsia="Times New Roman" w:hAnsi="Times New Roman"/>
          <w:sz w:val="24"/>
          <w:szCs w:val="24"/>
        </w:rPr>
        <w:br/>
        <w:t>    Nota de recepţie şi constatare de diferenţe (NIR) serveşte ca:</w:t>
      </w:r>
      <w:r>
        <w:rPr>
          <w:rFonts w:ascii="Times New Roman" w:eastAsia="Times New Roman" w:hAnsi="Times New Roman"/>
          <w:sz w:val="24"/>
          <w:szCs w:val="24"/>
        </w:rPr>
        <w:br/>
        <w:t>    - document pentru recepţia bunurilor aprovizionate;</w:t>
      </w:r>
      <w:r>
        <w:rPr>
          <w:rFonts w:ascii="Times New Roman" w:eastAsia="Times New Roman" w:hAnsi="Times New Roman"/>
          <w:sz w:val="24"/>
          <w:szCs w:val="24"/>
        </w:rPr>
        <w:br/>
        <w:t>    - document ju</w:t>
      </w:r>
      <w:r>
        <w:rPr>
          <w:rFonts w:ascii="Times New Roman" w:eastAsia="Times New Roman" w:hAnsi="Times New Roman"/>
          <w:sz w:val="24"/>
          <w:szCs w:val="24"/>
        </w:rPr>
        <w:t>stificativ pentru încărcare în gestiune;</w:t>
      </w:r>
      <w:r>
        <w:rPr>
          <w:rFonts w:ascii="Times New Roman" w:eastAsia="Times New Roman" w:hAnsi="Times New Roman"/>
          <w:sz w:val="24"/>
          <w:szCs w:val="24"/>
        </w:rPr>
        <w:br/>
        <w:t>    - document justificativ de înregistrare în contabilitate.</w:t>
      </w:r>
      <w:r>
        <w:rPr>
          <w:rFonts w:ascii="Times New Roman" w:eastAsia="Times New Roman" w:hAnsi="Times New Roman"/>
          <w:sz w:val="24"/>
          <w:szCs w:val="24"/>
        </w:rPr>
        <w:br/>
        <w:t>    Nota de recepţie şi constatare de diferenţe se foloseşte ca document de recepţie obligatoriu numai în cazul:</w:t>
      </w:r>
      <w:r>
        <w:rPr>
          <w:rFonts w:ascii="Times New Roman" w:eastAsia="Times New Roman" w:hAnsi="Times New Roman"/>
          <w:sz w:val="24"/>
          <w:szCs w:val="24"/>
        </w:rPr>
        <w:br/>
        <w:t>    - bunurilor materiale cuprinse într-</w:t>
      </w:r>
      <w:r>
        <w:rPr>
          <w:rFonts w:ascii="Times New Roman" w:eastAsia="Times New Roman" w:hAnsi="Times New Roman"/>
          <w:sz w:val="24"/>
          <w:szCs w:val="24"/>
        </w:rPr>
        <w:t>o factură sau aviz de însoţire a mărfii, care fac parte din gestiuni diferite;</w:t>
      </w:r>
      <w:r>
        <w:rPr>
          <w:rFonts w:ascii="Times New Roman" w:eastAsia="Times New Roman" w:hAnsi="Times New Roman"/>
          <w:sz w:val="24"/>
          <w:szCs w:val="24"/>
        </w:rPr>
        <w:br/>
        <w:t>    - bunurilor materiale primite spre prelucrare, în custodie sau în păstrare;</w:t>
      </w:r>
      <w:r>
        <w:rPr>
          <w:rFonts w:ascii="Times New Roman" w:eastAsia="Times New Roman" w:hAnsi="Times New Roman"/>
          <w:sz w:val="24"/>
          <w:szCs w:val="24"/>
        </w:rPr>
        <w:br/>
        <w:t>    - bunurilor materiale procurate de la persoane fizice;</w:t>
      </w:r>
      <w:r>
        <w:rPr>
          <w:rFonts w:ascii="Times New Roman" w:eastAsia="Times New Roman" w:hAnsi="Times New Roman"/>
          <w:sz w:val="24"/>
          <w:szCs w:val="24"/>
        </w:rPr>
        <w:br/>
        <w:t xml:space="preserve">    - bunurilor materiale care sosesc </w:t>
      </w:r>
      <w:r>
        <w:rPr>
          <w:rFonts w:ascii="Times New Roman" w:eastAsia="Times New Roman" w:hAnsi="Times New Roman"/>
          <w:sz w:val="24"/>
          <w:szCs w:val="24"/>
        </w:rPr>
        <w:t>neînsoţite de documente de livrare;</w:t>
      </w:r>
      <w:r>
        <w:rPr>
          <w:rFonts w:ascii="Times New Roman" w:eastAsia="Times New Roman" w:hAnsi="Times New Roman"/>
          <w:sz w:val="24"/>
          <w:szCs w:val="24"/>
        </w:rPr>
        <w:br/>
        <w:t>    - bunurilor materiale care prezintă diferenţe la recepţie;</w:t>
      </w:r>
      <w:r>
        <w:rPr>
          <w:rFonts w:ascii="Times New Roman" w:eastAsia="Times New Roman" w:hAnsi="Times New Roman"/>
          <w:sz w:val="24"/>
          <w:szCs w:val="24"/>
        </w:rPr>
        <w:br/>
        <w:t>    - mărfurilor intrate în gestiunile la care evidenţa se ţine la preţ de vânzare.</w:t>
      </w:r>
      <w:r>
        <w:rPr>
          <w:rFonts w:ascii="Times New Roman" w:eastAsia="Times New Roman" w:hAnsi="Times New Roman"/>
          <w:sz w:val="24"/>
          <w:szCs w:val="24"/>
        </w:rPr>
        <w:br/>
        <w:t>    În cazurile în care nu este obligatorie întocmirea NIR-ului, recepţia</w:t>
      </w:r>
      <w:r>
        <w:rPr>
          <w:rFonts w:ascii="Times New Roman" w:eastAsia="Times New Roman" w:hAnsi="Times New Roman"/>
          <w:sz w:val="24"/>
          <w:szCs w:val="24"/>
        </w:rPr>
        <w:t xml:space="preserve"> şi încărcarea în gestiune, după caz, şi înregistrarea în contabilitate se fac pe baza documentului de livrare care însoţeşte transportul (factura, avizul de însoţire a mărfii etc.).</w:t>
      </w:r>
      <w:r>
        <w:rPr>
          <w:rFonts w:ascii="Times New Roman" w:eastAsia="Times New Roman" w:hAnsi="Times New Roman"/>
          <w:sz w:val="24"/>
          <w:szCs w:val="24"/>
        </w:rPr>
        <w:br/>
        <w:t>    În cazul în care bunurile materiale sosesc în tranşe, se întocmeşte c</w:t>
      </w:r>
      <w:r>
        <w:rPr>
          <w:rFonts w:ascii="Times New Roman" w:eastAsia="Times New Roman" w:hAnsi="Times New Roman"/>
          <w:sz w:val="24"/>
          <w:szCs w:val="24"/>
        </w:rPr>
        <w:t>âte un formular pentru fiecare tranşă, care se anexează apoi la factură sau la avizul de însoţire a mărfii.</w:t>
      </w:r>
      <w:r>
        <w:rPr>
          <w:rFonts w:ascii="Times New Roman" w:eastAsia="Times New Roman" w:hAnsi="Times New Roman"/>
          <w:sz w:val="24"/>
          <w:szCs w:val="24"/>
        </w:rPr>
        <w:br/>
      </w:r>
      <w:r>
        <w:rPr>
          <w:rFonts w:ascii="Times New Roman" w:eastAsia="Times New Roman" w:hAnsi="Times New Roman"/>
          <w:sz w:val="24"/>
          <w:szCs w:val="24"/>
        </w:rPr>
        <w:lastRenderedPageBreak/>
        <w:t>    În condiţiile în care nu se înscriu datele valorice în Nota de recepţie şi constatare de diferenţe, este obligatoriu ca acestea să se regăsească</w:t>
      </w:r>
      <w:r>
        <w:rPr>
          <w:rFonts w:ascii="Times New Roman" w:eastAsia="Times New Roman" w:hAnsi="Times New Roman"/>
          <w:sz w:val="24"/>
          <w:szCs w:val="24"/>
        </w:rPr>
        <w:t xml:space="preserve"> într-un alt document justificativ care stă la baza înregistrării în contabilitate a valorii bunurilor.</w:t>
      </w:r>
      <w:r>
        <w:rPr>
          <w:rFonts w:ascii="Times New Roman" w:eastAsia="Times New Roman" w:hAnsi="Times New Roman"/>
          <w:sz w:val="24"/>
          <w:szCs w:val="24"/>
        </w:rPr>
        <w:br/>
        <w:t>    În situaţia în care se constată diferenţe la recepţie, entităţile trebuie să stabilească prin proceduri proprii informaţiile care trebuie să fie îns</w:t>
      </w:r>
      <w:r>
        <w:rPr>
          <w:rFonts w:ascii="Times New Roman" w:eastAsia="Times New Roman" w:hAnsi="Times New Roman"/>
          <w:sz w:val="24"/>
          <w:szCs w:val="24"/>
        </w:rPr>
        <w:t>crise în Nota de recepţie şi constatare de diferenţe (ex: cantitatea şi valoare constatate plus/minus, persoanele care au făcut recepţia şi alte menţiuni, în funcţie de necesităţi).</w:t>
      </w:r>
      <w:r>
        <w:rPr>
          <w:rFonts w:ascii="Times New Roman" w:eastAsia="Times New Roman" w:hAnsi="Times New Roman"/>
          <w:sz w:val="24"/>
          <w:szCs w:val="24"/>
        </w:rPr>
        <w:br/>
      </w:r>
      <w:r>
        <w:rPr>
          <w:rFonts w:ascii="Times New Roman" w:eastAsia="Times New Roman" w:hAnsi="Times New Roman"/>
          <w:sz w:val="24"/>
          <w:szCs w:val="24"/>
        </w:rPr>
        <w:br/>
        <w:t>                      BON DE PREDARE, TRANSFER, RESTITUIRE</w:t>
      </w:r>
      <w:r>
        <w:rPr>
          <w:rFonts w:ascii="Times New Roman" w:eastAsia="Times New Roman" w:hAnsi="Times New Roman"/>
          <w:sz w:val="24"/>
          <w:szCs w:val="24"/>
        </w:rPr>
        <w:br/>
        <w:t>              </w:t>
      </w:r>
      <w:r>
        <w:rPr>
          <w:rFonts w:ascii="Times New Roman" w:eastAsia="Times New Roman" w:hAnsi="Times New Roman"/>
          <w:sz w:val="24"/>
          <w:szCs w:val="24"/>
        </w:rPr>
        <w:t>                   (Cod 14-3-3A)</w:t>
      </w:r>
      <w:r>
        <w:rPr>
          <w:rFonts w:ascii="Times New Roman" w:eastAsia="Times New Roman" w:hAnsi="Times New Roman"/>
          <w:sz w:val="24"/>
          <w:szCs w:val="24"/>
        </w:rPr>
        <w:br/>
      </w:r>
      <w:r>
        <w:rPr>
          <w:rFonts w:ascii="Times New Roman" w:eastAsia="Times New Roman" w:hAnsi="Times New Roman"/>
          <w:sz w:val="24"/>
          <w:szCs w:val="24"/>
        </w:rPr>
        <w:br/>
        <w:t>    Bonul de predare, transfer, restituire (pentru produse finite, materiale refolosibile, semifabricate, materiale nefolosite) serveşte ca:</w:t>
      </w:r>
      <w:r>
        <w:rPr>
          <w:rFonts w:ascii="Times New Roman" w:eastAsia="Times New Roman" w:hAnsi="Times New Roman"/>
          <w:sz w:val="24"/>
          <w:szCs w:val="24"/>
        </w:rPr>
        <w:br/>
        <w:t>    - document justificativ pentru încărcare/descărcare în/din gestiune;</w:t>
      </w:r>
      <w:r>
        <w:rPr>
          <w:rFonts w:ascii="Times New Roman" w:eastAsia="Times New Roman" w:hAnsi="Times New Roman"/>
          <w:sz w:val="24"/>
          <w:szCs w:val="24"/>
        </w:rPr>
        <w:br/>
        <w:t>    - do</w:t>
      </w:r>
      <w:r>
        <w:rPr>
          <w:rFonts w:ascii="Times New Roman" w:eastAsia="Times New Roman" w:hAnsi="Times New Roman"/>
          <w:sz w:val="24"/>
          <w:szCs w:val="24"/>
        </w:rPr>
        <w:t>cument justificativ de înregistrare în contabilitate.</w:t>
      </w:r>
      <w:r>
        <w:rPr>
          <w:rFonts w:ascii="Times New Roman" w:eastAsia="Times New Roman" w:hAnsi="Times New Roman"/>
          <w:sz w:val="24"/>
          <w:szCs w:val="24"/>
        </w:rPr>
        <w:br/>
        <w:t>    În situaţia în care se foloseşte ca bon de predare la magazie a produselor finite, materialelor refolosibile, semifabricatelor, materialelor nefolosite se întocmeşte pe măsura predării acestora la m</w:t>
      </w:r>
      <w:r>
        <w:rPr>
          <w:rFonts w:ascii="Times New Roman" w:eastAsia="Times New Roman" w:hAnsi="Times New Roman"/>
          <w:sz w:val="24"/>
          <w:szCs w:val="24"/>
        </w:rPr>
        <w:t>agazie, de către secţie, atelier etc.</w:t>
      </w:r>
      <w:r>
        <w:rPr>
          <w:rFonts w:ascii="Times New Roman" w:eastAsia="Times New Roman" w:hAnsi="Times New Roman"/>
          <w:sz w:val="24"/>
          <w:szCs w:val="24"/>
        </w:rPr>
        <w:br/>
        <w:t>    În cazul utilizării ca bon de transfer între două gestiuni aflate în incinta entităţii, bonul de predare, transfer, restituire se întocmeşte pe măsură ce se efectuează transferul. Transferul se efectuează numai înt</w:t>
      </w:r>
      <w:r>
        <w:rPr>
          <w:rFonts w:ascii="Times New Roman" w:eastAsia="Times New Roman" w:hAnsi="Times New Roman"/>
          <w:sz w:val="24"/>
          <w:szCs w:val="24"/>
        </w:rPr>
        <w:t>re gestiuni din incinta aceleiaşi entităţi. În cazul gestiunilor dispersate teritorial se întocmeşte Aviz de însoţire a mărfii (cod 14-3-6A).</w:t>
      </w:r>
      <w:r>
        <w:rPr>
          <w:rFonts w:ascii="Times New Roman" w:eastAsia="Times New Roman" w:hAnsi="Times New Roman"/>
          <w:sz w:val="24"/>
          <w:szCs w:val="24"/>
        </w:rPr>
        <w:br/>
        <w:t>    În cazul utilizării ca bon de restituire se întocmeşte pe măsura restituirii la magazie a valorilor materiale.</w:t>
      </w:r>
      <w:r>
        <w:rPr>
          <w:rFonts w:ascii="Times New Roman" w:eastAsia="Times New Roman" w:hAnsi="Times New Roman"/>
          <w:sz w:val="24"/>
          <w:szCs w:val="24"/>
        </w:rPr>
        <w:br/>
      </w:r>
      <w:r>
        <w:rPr>
          <w:rFonts w:ascii="Times New Roman" w:eastAsia="Times New Roman" w:hAnsi="Times New Roman"/>
          <w:sz w:val="24"/>
          <w:szCs w:val="24"/>
        </w:rPr>
        <w:br/>
        <w:t>                                 BON DE CONSUM</w:t>
      </w:r>
      <w:r>
        <w:rPr>
          <w:rFonts w:ascii="Times New Roman" w:eastAsia="Times New Roman" w:hAnsi="Times New Roman"/>
          <w:sz w:val="24"/>
          <w:szCs w:val="24"/>
        </w:rPr>
        <w:br/>
        <w:t>                                 (Cod 14-3-4A)</w:t>
      </w:r>
      <w:r>
        <w:rPr>
          <w:rFonts w:ascii="Times New Roman" w:eastAsia="Times New Roman" w:hAnsi="Times New Roman"/>
          <w:sz w:val="24"/>
          <w:szCs w:val="24"/>
        </w:rPr>
        <w:br/>
        <w:t>                                 BON DE CONSUM</w:t>
      </w:r>
      <w:r>
        <w:rPr>
          <w:rFonts w:ascii="Times New Roman" w:eastAsia="Times New Roman" w:hAnsi="Times New Roman"/>
          <w:sz w:val="24"/>
          <w:szCs w:val="24"/>
        </w:rPr>
        <w:br/>
        <w:t>                           (colectiv - Cod 14-3-4/aA)</w:t>
      </w:r>
      <w:r>
        <w:rPr>
          <w:rFonts w:ascii="Times New Roman" w:eastAsia="Times New Roman" w:hAnsi="Times New Roman"/>
          <w:sz w:val="24"/>
          <w:szCs w:val="24"/>
        </w:rPr>
        <w:br/>
      </w:r>
      <w:r>
        <w:rPr>
          <w:rFonts w:ascii="Times New Roman" w:eastAsia="Times New Roman" w:hAnsi="Times New Roman"/>
          <w:sz w:val="24"/>
          <w:szCs w:val="24"/>
        </w:rPr>
        <w:br/>
        <w:t>    Bonul de consum serveşte ca:</w:t>
      </w:r>
      <w:r>
        <w:rPr>
          <w:rFonts w:ascii="Times New Roman" w:eastAsia="Times New Roman" w:hAnsi="Times New Roman"/>
          <w:sz w:val="24"/>
          <w:szCs w:val="24"/>
        </w:rPr>
        <w:br/>
        <w:t>    - document de elibera</w:t>
      </w:r>
      <w:r>
        <w:rPr>
          <w:rFonts w:ascii="Times New Roman" w:eastAsia="Times New Roman" w:hAnsi="Times New Roman"/>
          <w:sz w:val="24"/>
          <w:szCs w:val="24"/>
        </w:rPr>
        <w:t>re din magazie a materialelor;</w:t>
      </w:r>
      <w:r>
        <w:rPr>
          <w:rFonts w:ascii="Times New Roman" w:eastAsia="Times New Roman" w:hAnsi="Times New Roman"/>
          <w:sz w:val="24"/>
          <w:szCs w:val="24"/>
        </w:rPr>
        <w:br/>
        <w:t>    - document justificativ de scădere din gestiune;</w:t>
      </w:r>
      <w:r>
        <w:rPr>
          <w:rFonts w:ascii="Times New Roman" w:eastAsia="Times New Roman" w:hAnsi="Times New Roman"/>
          <w:sz w:val="24"/>
          <w:szCs w:val="24"/>
        </w:rPr>
        <w:br/>
        <w:t>    - document justificativ de înregistrare în contabilitate.</w:t>
      </w:r>
      <w:r>
        <w:rPr>
          <w:rFonts w:ascii="Times New Roman" w:eastAsia="Times New Roman" w:hAnsi="Times New Roman"/>
          <w:sz w:val="24"/>
          <w:szCs w:val="24"/>
        </w:rPr>
        <w:br/>
        <w:t>    Se întocmeşte pe măsura eliberării materialelor din magazie pentru consum.</w:t>
      </w:r>
      <w:r>
        <w:rPr>
          <w:rFonts w:ascii="Times New Roman" w:eastAsia="Times New Roman" w:hAnsi="Times New Roman"/>
          <w:sz w:val="24"/>
          <w:szCs w:val="24"/>
        </w:rPr>
        <w:br/>
      </w:r>
      <w:r>
        <w:rPr>
          <w:rFonts w:ascii="Times New Roman" w:eastAsia="Times New Roman" w:hAnsi="Times New Roman"/>
          <w:sz w:val="24"/>
          <w:szCs w:val="24"/>
        </w:rPr>
        <w:br/>
        <w:t>                           LIS</w:t>
      </w:r>
      <w:r>
        <w:rPr>
          <w:rFonts w:ascii="Times New Roman" w:eastAsia="Times New Roman" w:hAnsi="Times New Roman"/>
          <w:sz w:val="24"/>
          <w:szCs w:val="24"/>
        </w:rPr>
        <w:t>TĂ ZILNICĂ DE ALIMENTE</w:t>
      </w:r>
      <w:r>
        <w:rPr>
          <w:rFonts w:ascii="Times New Roman" w:eastAsia="Times New Roman" w:hAnsi="Times New Roman"/>
          <w:sz w:val="24"/>
          <w:szCs w:val="24"/>
        </w:rPr>
        <w:br/>
        <w:t>                                (Cod 14-3-4/dA)</w:t>
      </w:r>
      <w:r>
        <w:rPr>
          <w:rFonts w:ascii="Times New Roman" w:eastAsia="Times New Roman" w:hAnsi="Times New Roman"/>
          <w:sz w:val="24"/>
          <w:szCs w:val="24"/>
        </w:rPr>
        <w:br/>
      </w:r>
      <w:r>
        <w:rPr>
          <w:rFonts w:ascii="Times New Roman" w:eastAsia="Times New Roman" w:hAnsi="Times New Roman"/>
          <w:sz w:val="24"/>
          <w:szCs w:val="24"/>
        </w:rPr>
        <w:br/>
        <w:t>    Listă zilnică de alimente serveşte:</w:t>
      </w:r>
      <w:r>
        <w:rPr>
          <w:rFonts w:ascii="Times New Roman" w:eastAsia="Times New Roman" w:hAnsi="Times New Roman"/>
          <w:sz w:val="24"/>
          <w:szCs w:val="24"/>
        </w:rPr>
        <w:br/>
        <w:t>    - la stabilirea meniurilor zilnice;</w:t>
      </w:r>
      <w:r>
        <w:rPr>
          <w:rFonts w:ascii="Times New Roman" w:eastAsia="Times New Roman" w:hAnsi="Times New Roman"/>
          <w:sz w:val="24"/>
          <w:szCs w:val="24"/>
        </w:rPr>
        <w:br/>
        <w:t>    - la calculul alocaţiei de hrană şi urmărirea încadrării în nivelul acesteia;</w:t>
      </w:r>
      <w:r>
        <w:rPr>
          <w:rFonts w:ascii="Times New Roman" w:eastAsia="Times New Roman" w:hAnsi="Times New Roman"/>
          <w:sz w:val="24"/>
          <w:szCs w:val="24"/>
        </w:rPr>
        <w:br/>
        <w:t>    - ca document pent</w:t>
      </w:r>
      <w:r>
        <w:rPr>
          <w:rFonts w:ascii="Times New Roman" w:eastAsia="Times New Roman" w:hAnsi="Times New Roman"/>
          <w:sz w:val="24"/>
          <w:szCs w:val="24"/>
        </w:rPr>
        <w:t>ru eliberarea din magazie a alimentelor necesare pregătirii hranei;</w:t>
      </w:r>
      <w:r>
        <w:rPr>
          <w:rFonts w:ascii="Times New Roman" w:eastAsia="Times New Roman" w:hAnsi="Times New Roman"/>
          <w:sz w:val="24"/>
          <w:szCs w:val="24"/>
        </w:rPr>
        <w:br/>
        <w:t>    - ca document justificativ de înregistrare în contabilitate.</w:t>
      </w:r>
      <w:r>
        <w:rPr>
          <w:rFonts w:ascii="Times New Roman" w:eastAsia="Times New Roman" w:hAnsi="Times New Roman"/>
          <w:sz w:val="24"/>
          <w:szCs w:val="24"/>
        </w:rPr>
        <w:br/>
        <w:t>    Se întocmeşte de către cantinele de pe lângă instituţiile publice (învăţământ, sănătate, asistenţă socială etc.), organ</w:t>
      </w:r>
      <w:r>
        <w:rPr>
          <w:rFonts w:ascii="Times New Roman" w:eastAsia="Times New Roman" w:hAnsi="Times New Roman"/>
          <w:sz w:val="24"/>
          <w:szCs w:val="24"/>
        </w:rPr>
        <w:t>izaţii fără scop patrimonial finanţate din alocaţii bugetare etc.</w:t>
      </w:r>
      <w:r>
        <w:rPr>
          <w:rFonts w:ascii="Times New Roman" w:eastAsia="Times New Roman" w:hAnsi="Times New Roman"/>
          <w:sz w:val="24"/>
          <w:szCs w:val="24"/>
        </w:rPr>
        <w:br/>
      </w:r>
      <w:r>
        <w:rPr>
          <w:rFonts w:ascii="Times New Roman" w:eastAsia="Times New Roman" w:hAnsi="Times New Roman"/>
          <w:sz w:val="24"/>
          <w:szCs w:val="24"/>
        </w:rPr>
        <w:lastRenderedPageBreak/>
        <w:t>    Documentul se completează de către persoana desemnată de ordonatorul de credite sau conducătorul entităţii, pe baza centralizatorului întocmit pe meniuri.</w:t>
      </w:r>
      <w:r>
        <w:rPr>
          <w:rFonts w:ascii="Times New Roman" w:eastAsia="Times New Roman" w:hAnsi="Times New Roman"/>
          <w:sz w:val="24"/>
          <w:szCs w:val="24"/>
        </w:rPr>
        <w:br/>
      </w:r>
      <w:r>
        <w:rPr>
          <w:rFonts w:ascii="Times New Roman" w:eastAsia="Times New Roman" w:hAnsi="Times New Roman"/>
          <w:sz w:val="24"/>
          <w:szCs w:val="24"/>
        </w:rPr>
        <w:br/>
        <w:t>                             D</w:t>
      </w:r>
      <w:r>
        <w:rPr>
          <w:rFonts w:ascii="Times New Roman" w:eastAsia="Times New Roman" w:hAnsi="Times New Roman"/>
          <w:sz w:val="24"/>
          <w:szCs w:val="24"/>
        </w:rPr>
        <w:t>ISPOZIŢIE DE LIVRARE</w:t>
      </w:r>
      <w:r>
        <w:rPr>
          <w:rFonts w:ascii="Times New Roman" w:eastAsia="Times New Roman" w:hAnsi="Times New Roman"/>
          <w:sz w:val="24"/>
          <w:szCs w:val="24"/>
        </w:rPr>
        <w:br/>
        <w:t>                                 (Cod 14-3-5A)</w:t>
      </w:r>
      <w:r>
        <w:rPr>
          <w:rFonts w:ascii="Times New Roman" w:eastAsia="Times New Roman" w:hAnsi="Times New Roman"/>
          <w:sz w:val="24"/>
          <w:szCs w:val="24"/>
        </w:rPr>
        <w:br/>
      </w:r>
      <w:r>
        <w:rPr>
          <w:rFonts w:ascii="Times New Roman" w:eastAsia="Times New Roman" w:hAnsi="Times New Roman"/>
          <w:sz w:val="24"/>
          <w:szCs w:val="24"/>
        </w:rPr>
        <w:br/>
        <w:t>    Dispoziţia de livrare serveşte ca:</w:t>
      </w:r>
      <w:r>
        <w:rPr>
          <w:rFonts w:ascii="Times New Roman" w:eastAsia="Times New Roman" w:hAnsi="Times New Roman"/>
          <w:sz w:val="24"/>
          <w:szCs w:val="24"/>
        </w:rPr>
        <w:br/>
        <w:t>    - document pentru eliberarea din magazie a produselor, mărfurilor sau a altor valori materiale destinate vânzării, a bunurilor cedate cu titlu g</w:t>
      </w:r>
      <w:r>
        <w:rPr>
          <w:rFonts w:ascii="Times New Roman" w:eastAsia="Times New Roman" w:hAnsi="Times New Roman"/>
          <w:sz w:val="24"/>
          <w:szCs w:val="24"/>
        </w:rPr>
        <w:t>ratuit sau acordate pentru stimularea vânzării, după caz;</w:t>
      </w:r>
      <w:r>
        <w:rPr>
          <w:rFonts w:ascii="Times New Roman" w:eastAsia="Times New Roman" w:hAnsi="Times New Roman"/>
          <w:sz w:val="24"/>
          <w:szCs w:val="24"/>
        </w:rPr>
        <w:br/>
        <w:t>    - document justificativ de scădere din gestiunea magaziei predătoare;</w:t>
      </w:r>
      <w:r>
        <w:rPr>
          <w:rFonts w:ascii="Times New Roman" w:eastAsia="Times New Roman" w:hAnsi="Times New Roman"/>
          <w:sz w:val="24"/>
          <w:szCs w:val="24"/>
        </w:rPr>
        <w:br/>
        <w:t>    - document de bază pentru întocmirea avizului de însoţire a mărfii sau a facturii, după caz;</w:t>
      </w:r>
      <w:r>
        <w:rPr>
          <w:rFonts w:ascii="Times New Roman" w:eastAsia="Times New Roman" w:hAnsi="Times New Roman"/>
          <w:sz w:val="24"/>
          <w:szCs w:val="24"/>
        </w:rPr>
        <w:br/>
        <w:t>    - document justificativ</w:t>
      </w:r>
      <w:r>
        <w:rPr>
          <w:rFonts w:ascii="Times New Roman" w:eastAsia="Times New Roman" w:hAnsi="Times New Roman"/>
          <w:sz w:val="24"/>
          <w:szCs w:val="24"/>
        </w:rPr>
        <w:t xml:space="preserve"> de înregistrare în contabilitate.</w:t>
      </w:r>
      <w:r>
        <w:rPr>
          <w:rFonts w:ascii="Times New Roman" w:eastAsia="Times New Roman" w:hAnsi="Times New Roman"/>
          <w:sz w:val="24"/>
          <w:szCs w:val="24"/>
        </w:rPr>
        <w:br/>
      </w:r>
      <w:r>
        <w:rPr>
          <w:rFonts w:ascii="Times New Roman" w:eastAsia="Times New Roman" w:hAnsi="Times New Roman"/>
          <w:sz w:val="24"/>
          <w:szCs w:val="24"/>
        </w:rPr>
        <w:br/>
        <w:t>                           AVIZ DE ÎNSOŢIRE A MĂRFII</w:t>
      </w:r>
      <w:r>
        <w:rPr>
          <w:rFonts w:ascii="Times New Roman" w:eastAsia="Times New Roman" w:hAnsi="Times New Roman"/>
          <w:sz w:val="24"/>
          <w:szCs w:val="24"/>
        </w:rPr>
        <w:br/>
        <w:t>                                 (Cod 14-3-6A)</w:t>
      </w:r>
      <w:r>
        <w:rPr>
          <w:rFonts w:ascii="Times New Roman" w:eastAsia="Times New Roman" w:hAnsi="Times New Roman"/>
          <w:sz w:val="24"/>
          <w:szCs w:val="24"/>
        </w:rPr>
        <w:br/>
      </w:r>
      <w:r>
        <w:rPr>
          <w:rFonts w:ascii="Times New Roman" w:eastAsia="Times New Roman" w:hAnsi="Times New Roman"/>
          <w:sz w:val="24"/>
          <w:szCs w:val="24"/>
        </w:rPr>
        <w:br/>
        <w:t>    Avizul de însoţire a mărfii serveşte ca:</w:t>
      </w:r>
      <w:r>
        <w:rPr>
          <w:rFonts w:ascii="Times New Roman" w:eastAsia="Times New Roman" w:hAnsi="Times New Roman"/>
          <w:sz w:val="24"/>
          <w:szCs w:val="24"/>
        </w:rPr>
        <w:br/>
        <w:t>    - document de însoţire a mărfii pe timpul transportului, după caz;</w:t>
      </w:r>
      <w:r>
        <w:rPr>
          <w:rFonts w:ascii="Times New Roman" w:eastAsia="Times New Roman" w:hAnsi="Times New Roman"/>
          <w:sz w:val="24"/>
          <w:szCs w:val="24"/>
        </w:rPr>
        <w:br/>
        <w:t>   </w:t>
      </w:r>
      <w:r>
        <w:rPr>
          <w:rFonts w:ascii="Times New Roman" w:eastAsia="Times New Roman" w:hAnsi="Times New Roman"/>
          <w:sz w:val="24"/>
          <w:szCs w:val="24"/>
        </w:rPr>
        <w:t> - document ce stă la baza întocmirii facturii, după caz;</w:t>
      </w:r>
      <w:r>
        <w:rPr>
          <w:rFonts w:ascii="Times New Roman" w:eastAsia="Times New Roman" w:hAnsi="Times New Roman"/>
          <w:sz w:val="24"/>
          <w:szCs w:val="24"/>
        </w:rPr>
        <w:br/>
        <w:t>    - dispoziţie de transfer al valorilor materiale de la o gestiune la alta, dispersate teritorial, ale aceleiaşi entităţi;</w:t>
      </w:r>
      <w:r>
        <w:rPr>
          <w:rFonts w:ascii="Times New Roman" w:eastAsia="Times New Roman" w:hAnsi="Times New Roman"/>
          <w:sz w:val="24"/>
          <w:szCs w:val="24"/>
        </w:rPr>
        <w:br/>
        <w:t>    - document de primire în gestiune, după caz;</w:t>
      </w:r>
      <w:r>
        <w:rPr>
          <w:rFonts w:ascii="Times New Roman" w:eastAsia="Times New Roman" w:hAnsi="Times New Roman"/>
          <w:sz w:val="24"/>
          <w:szCs w:val="24"/>
        </w:rPr>
        <w:br/>
        <w:t>    - document de descăr</w:t>
      </w:r>
      <w:r>
        <w:rPr>
          <w:rFonts w:ascii="Times New Roman" w:eastAsia="Times New Roman" w:hAnsi="Times New Roman"/>
          <w:sz w:val="24"/>
          <w:szCs w:val="24"/>
        </w:rPr>
        <w:t>care din gestiune a bunurilor cedate cu titlu gratuit.</w:t>
      </w:r>
      <w:r>
        <w:rPr>
          <w:rFonts w:ascii="Times New Roman" w:eastAsia="Times New Roman" w:hAnsi="Times New Roman"/>
          <w:sz w:val="24"/>
          <w:szCs w:val="24"/>
        </w:rPr>
        <w:br/>
        <w:t xml:space="preserve">    Avizul de însoţire a mărfii se întocmeşte de către entităţile care nu au posibilitatea întocmirii facturii în momentul livrării produselor, mărfurilor sau altor valori materiale, precum şi în alte </w:t>
      </w:r>
      <w:r>
        <w:rPr>
          <w:rFonts w:ascii="Times New Roman" w:eastAsia="Times New Roman" w:hAnsi="Times New Roman"/>
          <w:sz w:val="24"/>
          <w:szCs w:val="24"/>
        </w:rPr>
        <w:t>situaţii stabilite prin procedurile proprii ale entităţii.</w:t>
      </w:r>
      <w:r>
        <w:rPr>
          <w:rFonts w:ascii="Times New Roman" w:eastAsia="Times New Roman" w:hAnsi="Times New Roman"/>
          <w:sz w:val="24"/>
          <w:szCs w:val="24"/>
        </w:rPr>
        <w:br/>
        <w:t>    În condiţiile în care datele valorice (preţul unitar şi valoarea) nu se înscriu în Avizul de însoţire a mărfii, aceste date trebuie să se regăsească într-un alt document justificativ care stă l</w:t>
      </w:r>
      <w:r>
        <w:rPr>
          <w:rFonts w:ascii="Times New Roman" w:eastAsia="Times New Roman" w:hAnsi="Times New Roman"/>
          <w:sz w:val="24"/>
          <w:szCs w:val="24"/>
        </w:rPr>
        <w:t>a baza înregistrării în contabilitate a valorii bunurilor.</w:t>
      </w:r>
      <w:r>
        <w:rPr>
          <w:rFonts w:ascii="Times New Roman" w:eastAsia="Times New Roman" w:hAnsi="Times New Roman"/>
          <w:sz w:val="24"/>
          <w:szCs w:val="24"/>
        </w:rPr>
        <w:br/>
        <w:t>    În cazul transferului de bunuri între gestiunile aceleiaşi entităţi, dispersate teritorial, precum şi al transportului bunurilor cedate cu titlu gratuit (mostre, bunuri date pentru stimularea v</w:t>
      </w:r>
      <w:r>
        <w:rPr>
          <w:rFonts w:ascii="Times New Roman" w:eastAsia="Times New Roman" w:hAnsi="Times New Roman"/>
          <w:sz w:val="24"/>
          <w:szCs w:val="24"/>
        </w:rPr>
        <w:t>ânzării sau testări la locul de desfacere, premii, materiale promoţionale etc.), Avizul de însoţire a mărfii va purta menţiunea "Fără factură", după caz.</w:t>
      </w:r>
      <w:r>
        <w:rPr>
          <w:rFonts w:ascii="Times New Roman" w:eastAsia="Times New Roman" w:hAnsi="Times New Roman"/>
          <w:sz w:val="24"/>
          <w:szCs w:val="24"/>
        </w:rPr>
        <w:br/>
        <w:t xml:space="preserve">    Pe Avizul de însoţire a mărfii emis pentru valori materiale trimise pentru prelucrare la terţi se </w:t>
      </w:r>
      <w:r>
        <w:rPr>
          <w:rFonts w:ascii="Times New Roman" w:eastAsia="Times New Roman" w:hAnsi="Times New Roman"/>
          <w:sz w:val="24"/>
          <w:szCs w:val="24"/>
        </w:rPr>
        <w:t>face menţiunea "Pentru prelucrare la terţi".</w:t>
      </w:r>
      <w:r>
        <w:rPr>
          <w:rFonts w:ascii="Times New Roman" w:eastAsia="Times New Roman" w:hAnsi="Times New Roman"/>
          <w:sz w:val="24"/>
          <w:szCs w:val="24"/>
        </w:rPr>
        <w:br/>
        <w:t>    În alte situaţii decât cele prevăzute mai sus se face menţiunea cauzei pentru care s-a întocmit Avizul de însoţire a mărfii şi nu factura.</w:t>
      </w:r>
      <w:r>
        <w:rPr>
          <w:rFonts w:ascii="Times New Roman" w:eastAsia="Times New Roman" w:hAnsi="Times New Roman"/>
          <w:sz w:val="24"/>
          <w:szCs w:val="24"/>
        </w:rPr>
        <w:br/>
      </w:r>
      <w:r>
        <w:rPr>
          <w:rFonts w:ascii="Times New Roman" w:eastAsia="Times New Roman" w:hAnsi="Times New Roman"/>
          <w:sz w:val="24"/>
          <w:szCs w:val="24"/>
        </w:rPr>
        <w:br/>
        <w:t>                                FIŞĂ DE MAGAZIE</w:t>
      </w:r>
      <w:r>
        <w:rPr>
          <w:rFonts w:ascii="Times New Roman" w:eastAsia="Times New Roman" w:hAnsi="Times New Roman"/>
          <w:sz w:val="24"/>
          <w:szCs w:val="24"/>
        </w:rPr>
        <w:br/>
        <w:t>                   </w:t>
      </w:r>
      <w:r>
        <w:rPr>
          <w:rFonts w:ascii="Times New Roman" w:eastAsia="Times New Roman" w:hAnsi="Times New Roman"/>
          <w:sz w:val="24"/>
          <w:szCs w:val="24"/>
        </w:rPr>
        <w:t>               (Cod 14-3-8)</w:t>
      </w:r>
      <w:r>
        <w:rPr>
          <w:rFonts w:ascii="Times New Roman" w:eastAsia="Times New Roman" w:hAnsi="Times New Roman"/>
          <w:sz w:val="24"/>
          <w:szCs w:val="24"/>
        </w:rPr>
        <w:br/>
      </w:r>
      <w:r>
        <w:rPr>
          <w:rFonts w:ascii="Times New Roman" w:eastAsia="Times New Roman" w:hAnsi="Times New Roman"/>
          <w:sz w:val="24"/>
          <w:szCs w:val="24"/>
        </w:rPr>
        <w:br/>
        <w:t>    Fişa de magazie serveşte ca document de evidenţă a intrărilor, ieşirilor şi stocurilor de bunuri materiale.</w:t>
      </w:r>
      <w:r>
        <w:rPr>
          <w:rFonts w:ascii="Times New Roman" w:eastAsia="Times New Roman" w:hAnsi="Times New Roman"/>
          <w:sz w:val="24"/>
          <w:szCs w:val="24"/>
        </w:rPr>
        <w:br/>
        <w:t>    Fişele de magazie se ţin pe fiecare loc de depozitare a valorilor materiale, pe feluri de materiale, ordonate p</w:t>
      </w:r>
      <w:r>
        <w:rPr>
          <w:rFonts w:ascii="Times New Roman" w:eastAsia="Times New Roman" w:hAnsi="Times New Roman"/>
          <w:sz w:val="24"/>
          <w:szCs w:val="24"/>
        </w:rPr>
        <w:t>e conturi, grupe, eventual subgrupe, sau în ordine alfabetică.</w:t>
      </w:r>
      <w:r>
        <w:rPr>
          <w:rFonts w:ascii="Times New Roman" w:eastAsia="Times New Roman" w:hAnsi="Times New Roman"/>
          <w:sz w:val="24"/>
          <w:szCs w:val="24"/>
        </w:rPr>
        <w:br/>
      </w:r>
      <w:r>
        <w:rPr>
          <w:rFonts w:ascii="Times New Roman" w:eastAsia="Times New Roman" w:hAnsi="Times New Roman"/>
          <w:sz w:val="24"/>
          <w:szCs w:val="24"/>
        </w:rPr>
        <w:lastRenderedPageBreak/>
        <w:t>    Pentru valori materiale primite spre prelucrare de la terţi sau în custodie se întocmesc fişe distincte, care se ţin separat de cele aferente propriilor valori materiale.</w:t>
      </w:r>
      <w:r>
        <w:rPr>
          <w:rFonts w:ascii="Times New Roman" w:eastAsia="Times New Roman" w:hAnsi="Times New Roman"/>
          <w:sz w:val="24"/>
          <w:szCs w:val="24"/>
        </w:rPr>
        <w:br/>
        <w:t>    Înregistrările</w:t>
      </w:r>
      <w:r>
        <w:rPr>
          <w:rFonts w:ascii="Times New Roman" w:eastAsia="Times New Roman" w:hAnsi="Times New Roman"/>
          <w:sz w:val="24"/>
          <w:szCs w:val="24"/>
        </w:rPr>
        <w:t xml:space="preserve"> în fişele de magazie se fac document cu document.</w:t>
      </w:r>
      <w:r>
        <w:rPr>
          <w:rFonts w:ascii="Times New Roman" w:eastAsia="Times New Roman" w:hAnsi="Times New Roman"/>
          <w:sz w:val="24"/>
          <w:szCs w:val="24"/>
        </w:rPr>
        <w:br/>
      </w:r>
      <w:r>
        <w:rPr>
          <w:rFonts w:ascii="Times New Roman" w:eastAsia="Times New Roman" w:hAnsi="Times New Roman"/>
          <w:sz w:val="24"/>
          <w:szCs w:val="24"/>
        </w:rPr>
        <w:br/>
        <w:t>        FIŞĂ DE EVIDENŢĂ A MATERIALELOR DE NATURA OBIECTELOR DE INVENTAR</w:t>
      </w:r>
      <w:r>
        <w:rPr>
          <w:rFonts w:ascii="Times New Roman" w:eastAsia="Times New Roman" w:hAnsi="Times New Roman"/>
          <w:sz w:val="24"/>
          <w:szCs w:val="24"/>
        </w:rPr>
        <w:br/>
        <w:t>                                  ÎN FOLOSINŢĂ</w:t>
      </w:r>
      <w:r>
        <w:rPr>
          <w:rFonts w:ascii="Times New Roman" w:eastAsia="Times New Roman" w:hAnsi="Times New Roman"/>
          <w:sz w:val="24"/>
          <w:szCs w:val="24"/>
        </w:rPr>
        <w:br/>
        <w:t>                                  (Cod 14-3-9)</w:t>
      </w:r>
      <w:r>
        <w:rPr>
          <w:rFonts w:ascii="Times New Roman" w:eastAsia="Times New Roman" w:hAnsi="Times New Roman"/>
          <w:sz w:val="24"/>
          <w:szCs w:val="24"/>
        </w:rPr>
        <w:br/>
      </w:r>
      <w:r>
        <w:rPr>
          <w:rFonts w:ascii="Times New Roman" w:eastAsia="Times New Roman" w:hAnsi="Times New Roman"/>
          <w:sz w:val="24"/>
          <w:szCs w:val="24"/>
        </w:rPr>
        <w:br/>
        <w:t>    Serveşte ca document de evidenţă</w:t>
      </w:r>
      <w:r>
        <w:rPr>
          <w:rFonts w:ascii="Times New Roman" w:eastAsia="Times New Roman" w:hAnsi="Times New Roman"/>
          <w:sz w:val="24"/>
          <w:szCs w:val="24"/>
        </w:rPr>
        <w:t xml:space="preserve"> a materialelor de natura obiectelor de inventar, date în folosinţa personalului, până la scoaterea lor din uz.</w:t>
      </w:r>
      <w:r>
        <w:rPr>
          <w:rFonts w:ascii="Times New Roman" w:eastAsia="Times New Roman" w:hAnsi="Times New Roman"/>
          <w:sz w:val="24"/>
          <w:szCs w:val="24"/>
        </w:rPr>
        <w:br/>
        <w:t>    Se întocmeşte pe măsura dării în folosinţă a bunurilor, pentru fiecare persoană care le primeşte.</w:t>
      </w:r>
      <w:r>
        <w:rPr>
          <w:rFonts w:ascii="Times New Roman" w:eastAsia="Times New Roman" w:hAnsi="Times New Roman"/>
          <w:sz w:val="24"/>
          <w:szCs w:val="24"/>
        </w:rPr>
        <w:br/>
      </w:r>
      <w:r>
        <w:rPr>
          <w:rFonts w:ascii="Times New Roman" w:eastAsia="Times New Roman" w:hAnsi="Times New Roman"/>
          <w:sz w:val="24"/>
          <w:szCs w:val="24"/>
        </w:rPr>
        <w:br/>
        <w:t>                             LISTA DE INV</w:t>
      </w:r>
      <w:r>
        <w:rPr>
          <w:rFonts w:ascii="Times New Roman" w:eastAsia="Times New Roman" w:hAnsi="Times New Roman"/>
          <w:sz w:val="24"/>
          <w:szCs w:val="24"/>
        </w:rPr>
        <w:t>ENTARIERE</w:t>
      </w:r>
      <w:r>
        <w:rPr>
          <w:rFonts w:ascii="Times New Roman" w:eastAsia="Times New Roman" w:hAnsi="Times New Roman"/>
          <w:sz w:val="24"/>
          <w:szCs w:val="24"/>
        </w:rPr>
        <w:br/>
        <w:t>                        (Cod 14-3-12) şi (Cod 14-3-12/b)</w:t>
      </w:r>
      <w:r>
        <w:rPr>
          <w:rFonts w:ascii="Times New Roman" w:eastAsia="Times New Roman" w:hAnsi="Times New Roman"/>
          <w:sz w:val="24"/>
          <w:szCs w:val="24"/>
        </w:rPr>
        <w:br/>
        <w:t>                             LISTA DE INVENTARIERE</w:t>
      </w:r>
      <w:r>
        <w:rPr>
          <w:rFonts w:ascii="Times New Roman" w:eastAsia="Times New Roman" w:hAnsi="Times New Roman"/>
          <w:sz w:val="24"/>
          <w:szCs w:val="24"/>
        </w:rPr>
        <w:br/>
        <w:t>               (pentru gestiuni global-valorice - Cod 14-3-12/a)</w:t>
      </w:r>
      <w:r>
        <w:rPr>
          <w:rFonts w:ascii="Times New Roman" w:eastAsia="Times New Roman" w:hAnsi="Times New Roman"/>
          <w:sz w:val="24"/>
          <w:szCs w:val="24"/>
        </w:rPr>
        <w:br/>
      </w:r>
      <w:r>
        <w:rPr>
          <w:rFonts w:ascii="Times New Roman" w:eastAsia="Times New Roman" w:hAnsi="Times New Roman"/>
          <w:sz w:val="24"/>
          <w:szCs w:val="24"/>
        </w:rPr>
        <w:br/>
        <w:t>    Lista de inventariere serveşte ca:</w:t>
      </w:r>
      <w:r>
        <w:rPr>
          <w:rFonts w:ascii="Times New Roman" w:eastAsia="Times New Roman" w:hAnsi="Times New Roman"/>
          <w:sz w:val="24"/>
          <w:szCs w:val="24"/>
        </w:rPr>
        <w:br/>
        <w:t>    - document pentru inventarier</w:t>
      </w:r>
      <w:r>
        <w:rPr>
          <w:rFonts w:ascii="Times New Roman" w:eastAsia="Times New Roman" w:hAnsi="Times New Roman"/>
          <w:sz w:val="24"/>
          <w:szCs w:val="24"/>
        </w:rPr>
        <w:t>ea bunurilor aflate în gestiunile entităţii;</w:t>
      </w:r>
      <w:r>
        <w:rPr>
          <w:rFonts w:ascii="Times New Roman" w:eastAsia="Times New Roman" w:hAnsi="Times New Roman"/>
          <w:sz w:val="24"/>
          <w:szCs w:val="24"/>
        </w:rPr>
        <w:br/>
        <w:t>    - document pentru stabilirea lipsurilor şi plusurilor de bunuri (imobilizări, stocuri materiale) şi a altor valori (elemente de trezorerie etc.);</w:t>
      </w:r>
      <w:r>
        <w:rPr>
          <w:rFonts w:ascii="Times New Roman" w:eastAsia="Times New Roman" w:hAnsi="Times New Roman"/>
          <w:sz w:val="24"/>
          <w:szCs w:val="24"/>
        </w:rPr>
        <w:br/>
        <w:t>    - document justificativ de înregistrare în evidenţa magaz</w:t>
      </w:r>
      <w:r>
        <w:rPr>
          <w:rFonts w:ascii="Times New Roman" w:eastAsia="Times New Roman" w:hAnsi="Times New Roman"/>
          <w:sz w:val="24"/>
          <w:szCs w:val="24"/>
        </w:rPr>
        <w:t>iilor (depozitelor) şi în contabilitate a plusurilor şi minusurilor constatate;</w:t>
      </w:r>
      <w:r>
        <w:rPr>
          <w:rFonts w:ascii="Times New Roman" w:eastAsia="Times New Roman" w:hAnsi="Times New Roman"/>
          <w:sz w:val="24"/>
          <w:szCs w:val="24"/>
        </w:rPr>
        <w:br/>
        <w:t>    - document pentru întocmirea Registrului-inventar;</w:t>
      </w:r>
      <w:r>
        <w:rPr>
          <w:rFonts w:ascii="Times New Roman" w:eastAsia="Times New Roman" w:hAnsi="Times New Roman"/>
          <w:sz w:val="24"/>
          <w:szCs w:val="24"/>
        </w:rPr>
        <w:br/>
        <w:t>    - document pentru determinarea ajustărilor pentru depreciere/pierdere de valoare;</w:t>
      </w:r>
      <w:r>
        <w:rPr>
          <w:rFonts w:ascii="Times New Roman" w:eastAsia="Times New Roman" w:hAnsi="Times New Roman"/>
          <w:sz w:val="24"/>
          <w:szCs w:val="24"/>
        </w:rPr>
        <w:br/>
        <w:t>    - document centralizator al ope</w:t>
      </w:r>
      <w:r>
        <w:rPr>
          <w:rFonts w:ascii="Times New Roman" w:eastAsia="Times New Roman" w:hAnsi="Times New Roman"/>
          <w:sz w:val="24"/>
          <w:szCs w:val="24"/>
        </w:rPr>
        <w:t>raţiunilor de inventariere.</w:t>
      </w:r>
      <w:r>
        <w:rPr>
          <w:rFonts w:ascii="Times New Roman" w:eastAsia="Times New Roman" w:hAnsi="Times New Roman"/>
          <w:sz w:val="24"/>
          <w:szCs w:val="24"/>
        </w:rPr>
        <w:br/>
        <w:t>    Se întocmeşte la locurile de depozitare, anual sau în situaţiile prevăzute de dispoziţiile legale, de către comisia de inventariere, pe gestiuni, conturi de valori materiale, eventual grupe sau subgrupe, separat pentru bunur</w:t>
      </w:r>
      <w:r>
        <w:rPr>
          <w:rFonts w:ascii="Times New Roman" w:eastAsia="Times New Roman" w:hAnsi="Times New Roman"/>
          <w:sz w:val="24"/>
          <w:szCs w:val="24"/>
        </w:rPr>
        <w:t>ile entităţii şi separat pentru cele aparţinând altor entităţi, aflate asupra personalului entităţii la data inventarierii, primite pentru prelucrare etc. şi se semnează de către membrii comisiei de inventariere şi de către gestionar.</w:t>
      </w:r>
      <w:r>
        <w:rPr>
          <w:rFonts w:ascii="Times New Roman" w:eastAsia="Times New Roman" w:hAnsi="Times New Roman"/>
          <w:sz w:val="24"/>
          <w:szCs w:val="24"/>
        </w:rPr>
        <w:br/>
        <w:t>    În cazul bunurilo</w:t>
      </w:r>
      <w:r>
        <w:rPr>
          <w:rFonts w:ascii="Times New Roman" w:eastAsia="Times New Roman" w:hAnsi="Times New Roman"/>
          <w:sz w:val="24"/>
          <w:szCs w:val="24"/>
        </w:rPr>
        <w:t>r primite în custodie şi/sau consignaţie, pentru prelucrare etc., o copie a Listei de inventariere se înaintează entităţii care deţine bunurile respective.</w:t>
      </w:r>
      <w:r>
        <w:rPr>
          <w:rFonts w:ascii="Times New Roman" w:eastAsia="Times New Roman" w:hAnsi="Times New Roman"/>
          <w:sz w:val="24"/>
          <w:szCs w:val="24"/>
        </w:rPr>
        <w:br/>
        <w:t xml:space="preserve">    Listele de inventariere întocmite pentru bunurile aparţinând altor entităţi trebuie să conţină, </w:t>
      </w:r>
      <w:r>
        <w:rPr>
          <w:rFonts w:ascii="Times New Roman" w:eastAsia="Times New Roman" w:hAnsi="Times New Roman"/>
          <w:sz w:val="24"/>
          <w:szCs w:val="24"/>
        </w:rPr>
        <w:t>pe lângă elementele comune (felul materialului sau produsului finit, cantitatea, valoarea etc.), numărul şi data actului de predare-primire.</w:t>
      </w:r>
      <w:r>
        <w:rPr>
          <w:rFonts w:ascii="Times New Roman" w:eastAsia="Times New Roman" w:hAnsi="Times New Roman"/>
          <w:sz w:val="24"/>
          <w:szCs w:val="24"/>
        </w:rPr>
        <w:br/>
      </w:r>
      <w:r>
        <w:rPr>
          <w:rFonts w:ascii="Times New Roman" w:eastAsia="Times New Roman" w:hAnsi="Times New Roman"/>
          <w:sz w:val="24"/>
          <w:szCs w:val="24"/>
        </w:rPr>
        <w:br/>
        <w:t>    GRUPA a IV-a</w:t>
      </w:r>
      <w:r>
        <w:rPr>
          <w:rFonts w:ascii="Times New Roman" w:eastAsia="Times New Roman" w:hAnsi="Times New Roman"/>
          <w:sz w:val="24"/>
          <w:szCs w:val="24"/>
        </w:rPr>
        <w:br/>
        <w:t>    MIJLOACE BĂNEŞTI ŞI DECONTĂRI</w:t>
      </w:r>
      <w:r>
        <w:rPr>
          <w:rFonts w:ascii="Times New Roman" w:eastAsia="Times New Roman" w:hAnsi="Times New Roman"/>
          <w:sz w:val="24"/>
          <w:szCs w:val="24"/>
        </w:rPr>
        <w:br/>
      </w:r>
      <w:r>
        <w:rPr>
          <w:rFonts w:ascii="Times New Roman" w:eastAsia="Times New Roman" w:hAnsi="Times New Roman"/>
          <w:sz w:val="24"/>
          <w:szCs w:val="24"/>
        </w:rPr>
        <w:br/>
        <w:t>                                    CHITANŢA</w:t>
      </w:r>
      <w:r>
        <w:rPr>
          <w:rFonts w:ascii="Times New Roman" w:eastAsia="Times New Roman" w:hAnsi="Times New Roman"/>
          <w:sz w:val="24"/>
          <w:szCs w:val="24"/>
        </w:rPr>
        <w:br/>
        <w:t>                 </w:t>
      </w:r>
      <w:r>
        <w:rPr>
          <w:rFonts w:ascii="Times New Roman" w:eastAsia="Times New Roman" w:hAnsi="Times New Roman"/>
          <w:sz w:val="24"/>
          <w:szCs w:val="24"/>
        </w:rPr>
        <w:t>                 (Cod 14-4-1)</w:t>
      </w:r>
      <w:r>
        <w:rPr>
          <w:rFonts w:ascii="Times New Roman" w:eastAsia="Times New Roman" w:hAnsi="Times New Roman"/>
          <w:sz w:val="24"/>
          <w:szCs w:val="24"/>
        </w:rPr>
        <w:br/>
        <w:t>                      CHITANŢA PENTRU OPERAŢIUNI ÎN VALUTA</w:t>
      </w:r>
      <w:r>
        <w:rPr>
          <w:rFonts w:ascii="Times New Roman" w:eastAsia="Times New Roman" w:hAnsi="Times New Roman"/>
          <w:sz w:val="24"/>
          <w:szCs w:val="24"/>
        </w:rPr>
        <w:br/>
        <w:t>                                 (Cod 14-4-1/a)</w:t>
      </w:r>
      <w:r>
        <w:rPr>
          <w:rFonts w:ascii="Times New Roman" w:eastAsia="Times New Roman" w:hAnsi="Times New Roman"/>
          <w:sz w:val="24"/>
          <w:szCs w:val="24"/>
        </w:rPr>
        <w:br/>
      </w:r>
      <w:r>
        <w:rPr>
          <w:rFonts w:ascii="Times New Roman" w:eastAsia="Times New Roman" w:hAnsi="Times New Roman"/>
          <w:sz w:val="24"/>
          <w:szCs w:val="24"/>
        </w:rPr>
        <w:lastRenderedPageBreak/>
        <w:br/>
        <w:t>    Chitanţa şi chitanţa pentru operaţiuni în valută sunt documente justificative de înregistrare în registrul de casă</w:t>
      </w:r>
      <w:r>
        <w:rPr>
          <w:rFonts w:ascii="Times New Roman" w:eastAsia="Times New Roman" w:hAnsi="Times New Roman"/>
          <w:sz w:val="24"/>
          <w:szCs w:val="24"/>
        </w:rPr>
        <w:t>/registrul de casă în valută şi în contabilitate a încasărilor şi plăţilor efectuate în numerar (lei/valută), precum şi a depunerilor de sume la casieria entităţii.</w:t>
      </w:r>
      <w:r>
        <w:rPr>
          <w:rFonts w:ascii="Times New Roman" w:eastAsia="Times New Roman" w:hAnsi="Times New Roman"/>
          <w:sz w:val="24"/>
          <w:szCs w:val="24"/>
        </w:rPr>
        <w:br/>
        <w:t>    În condiţiile în care sumele înscrise în chitanţă sunt aferente livrărilor de bunuri sa</w:t>
      </w:r>
      <w:r>
        <w:rPr>
          <w:rFonts w:ascii="Times New Roman" w:eastAsia="Times New Roman" w:hAnsi="Times New Roman"/>
          <w:sz w:val="24"/>
          <w:szCs w:val="24"/>
        </w:rPr>
        <w:t>u prestărilor de servicii scutite fără drept de deducere conform prevederilor din Codul fiscal, formularul de chitanţă este documentul justificativ care stă la baza înregistrării veniturilor în contabilitate.</w:t>
      </w:r>
      <w:r>
        <w:rPr>
          <w:rFonts w:ascii="Times New Roman" w:eastAsia="Times New Roman" w:hAnsi="Times New Roman"/>
          <w:sz w:val="24"/>
          <w:szCs w:val="24"/>
        </w:rPr>
        <w:br/>
        <w:t>    În condiţiile utilizării aparatelor de marc</w:t>
      </w:r>
      <w:r>
        <w:rPr>
          <w:rFonts w:ascii="Times New Roman" w:eastAsia="Times New Roman" w:hAnsi="Times New Roman"/>
          <w:sz w:val="24"/>
          <w:szCs w:val="24"/>
        </w:rPr>
        <w:t>at electronice fiscale, în conformitate cu prevederile legale, documentul în baza căruia se înregistrează în contabilitate veniturile aferente încasărilor zilnice este Raportul fiscal de închidere zilnică, respectiv Registrul special întocmit în condiţiile</w:t>
      </w:r>
      <w:r>
        <w:rPr>
          <w:rFonts w:ascii="Times New Roman" w:eastAsia="Times New Roman" w:hAnsi="Times New Roman"/>
          <w:sz w:val="24"/>
          <w:szCs w:val="24"/>
        </w:rPr>
        <w:t xml:space="preserve"> defectării aparatelor de marcat electronice fiscale.</w:t>
      </w:r>
      <w:r>
        <w:rPr>
          <w:rFonts w:ascii="Times New Roman" w:eastAsia="Times New Roman" w:hAnsi="Times New Roman"/>
          <w:sz w:val="24"/>
          <w:szCs w:val="24"/>
        </w:rPr>
        <w:br/>
        <w:t>    Se întocmeşte pentru fiecare sumă încasată, de către casierul entităţii şi se semnează de acesta pentru primirea sumei. semnează de acesta pentru primirea sumei.</w:t>
      </w:r>
      <w:r>
        <w:rPr>
          <w:rFonts w:ascii="Times New Roman" w:eastAsia="Times New Roman" w:hAnsi="Times New Roman"/>
          <w:sz w:val="24"/>
          <w:szCs w:val="24"/>
        </w:rPr>
        <w:br/>
      </w:r>
      <w:r>
        <w:rPr>
          <w:rFonts w:ascii="Times New Roman" w:eastAsia="Times New Roman" w:hAnsi="Times New Roman"/>
          <w:sz w:val="24"/>
          <w:szCs w:val="24"/>
        </w:rPr>
        <w:br/>
        <w:t>                  DISPOZIŢIE DE PLA</w:t>
      </w:r>
      <w:r>
        <w:rPr>
          <w:rFonts w:ascii="Times New Roman" w:eastAsia="Times New Roman" w:hAnsi="Times New Roman"/>
          <w:sz w:val="24"/>
          <w:szCs w:val="24"/>
        </w:rPr>
        <w:t>TĂ/ÎNCASARE CĂTRE CASIERIE</w:t>
      </w:r>
      <w:r>
        <w:rPr>
          <w:rFonts w:ascii="Times New Roman" w:eastAsia="Times New Roman" w:hAnsi="Times New Roman"/>
          <w:sz w:val="24"/>
          <w:szCs w:val="24"/>
        </w:rPr>
        <w:br/>
        <w:t>                                  (Cod 14-4-4)</w:t>
      </w:r>
      <w:r>
        <w:rPr>
          <w:rFonts w:ascii="Times New Roman" w:eastAsia="Times New Roman" w:hAnsi="Times New Roman"/>
          <w:sz w:val="24"/>
          <w:szCs w:val="24"/>
        </w:rPr>
        <w:br/>
      </w:r>
      <w:r>
        <w:rPr>
          <w:rFonts w:ascii="Times New Roman" w:eastAsia="Times New Roman" w:hAnsi="Times New Roman"/>
          <w:sz w:val="24"/>
          <w:szCs w:val="24"/>
        </w:rPr>
        <w:br/>
        <w:t>    Dispoziţia de plată/încasare către casierie serveşte ca:</w:t>
      </w:r>
      <w:r>
        <w:rPr>
          <w:rFonts w:ascii="Times New Roman" w:eastAsia="Times New Roman" w:hAnsi="Times New Roman"/>
          <w:sz w:val="24"/>
          <w:szCs w:val="24"/>
        </w:rPr>
        <w:br/>
        <w:t>    - dispoziţie pentru casierie, în vederea achitării în numerar a unor sume, potrivit dispoziţiilor legale, inclusiv a</w:t>
      </w:r>
      <w:r>
        <w:rPr>
          <w:rFonts w:ascii="Times New Roman" w:eastAsia="Times New Roman" w:hAnsi="Times New Roman"/>
          <w:sz w:val="24"/>
          <w:szCs w:val="24"/>
        </w:rPr>
        <w:t xml:space="preserve"> avansurilor aprobate pentru cheltuieli de deplasare, precum şi a diferenţei de încasat de către titularul de avans în cazul justificării unor sume mai mari decât avansul primit, pentru procurare de materiale etc.;</w:t>
      </w:r>
      <w:r>
        <w:rPr>
          <w:rFonts w:ascii="Times New Roman" w:eastAsia="Times New Roman" w:hAnsi="Times New Roman"/>
          <w:sz w:val="24"/>
          <w:szCs w:val="24"/>
        </w:rPr>
        <w:br/>
        <w:t>    - dispoziţie pentru casierie, în vede</w:t>
      </w:r>
      <w:r>
        <w:rPr>
          <w:rFonts w:ascii="Times New Roman" w:eastAsia="Times New Roman" w:hAnsi="Times New Roman"/>
          <w:sz w:val="24"/>
          <w:szCs w:val="24"/>
        </w:rPr>
        <w:t>rea încasării în numerar a unor sume care nu reprezintă venituri din activitatea de exploatare, potrivit dispoziţiilor legale;</w:t>
      </w:r>
      <w:r>
        <w:rPr>
          <w:rFonts w:ascii="Times New Roman" w:eastAsia="Times New Roman" w:hAnsi="Times New Roman"/>
          <w:sz w:val="24"/>
          <w:szCs w:val="24"/>
        </w:rPr>
        <w:br/>
        <w:t>    - document justificativ de înregistrare în Registrul de casă şi în contabilitate, în cazul plăţilor în numerar efectuate fără</w:t>
      </w:r>
      <w:r>
        <w:rPr>
          <w:rFonts w:ascii="Times New Roman" w:eastAsia="Times New Roman" w:hAnsi="Times New Roman"/>
          <w:sz w:val="24"/>
          <w:szCs w:val="24"/>
        </w:rPr>
        <w:t xml:space="preserve"> alt document justificativ.</w:t>
      </w:r>
      <w:r>
        <w:rPr>
          <w:rFonts w:ascii="Times New Roman" w:eastAsia="Times New Roman" w:hAnsi="Times New Roman"/>
          <w:sz w:val="24"/>
          <w:szCs w:val="24"/>
        </w:rPr>
        <w:br/>
        <w:t>    Dispoziţia de plată/încasare către casierie se întocmeşte:</w:t>
      </w:r>
      <w:r>
        <w:rPr>
          <w:rFonts w:ascii="Times New Roman" w:eastAsia="Times New Roman" w:hAnsi="Times New Roman"/>
          <w:sz w:val="24"/>
          <w:szCs w:val="24"/>
        </w:rPr>
        <w:br/>
        <w:t>    - în cazul utilizării ca dispoziţie de plată, când nu există alte documente prin care se dispune plata (ex.: stat de salarii sau lista de avans chenzinal etc.);</w:t>
      </w:r>
      <w:r>
        <w:rPr>
          <w:rFonts w:ascii="Times New Roman" w:eastAsia="Times New Roman" w:hAnsi="Times New Roman"/>
          <w:sz w:val="24"/>
          <w:szCs w:val="24"/>
        </w:rPr>
        <w:br/>
      </w:r>
      <w:r>
        <w:rPr>
          <w:rFonts w:ascii="Times New Roman" w:eastAsia="Times New Roman" w:hAnsi="Times New Roman"/>
          <w:sz w:val="24"/>
          <w:szCs w:val="24"/>
        </w:rPr>
        <w:t>    - în cazul utilizării ca dispoziţie de plată a avansurilor pentru cheltuielile de deplasare, procurare de materiale etc.;</w:t>
      </w:r>
      <w:r>
        <w:rPr>
          <w:rFonts w:ascii="Times New Roman" w:eastAsia="Times New Roman" w:hAnsi="Times New Roman"/>
          <w:sz w:val="24"/>
          <w:szCs w:val="24"/>
        </w:rPr>
        <w:br/>
        <w:t>    - în cazul utilizării ca dispoziţie de încasare, când nu există alte documente prin care se dispune încasarea (avize de plată,</w:t>
      </w:r>
      <w:r>
        <w:rPr>
          <w:rFonts w:ascii="Times New Roman" w:eastAsia="Times New Roman" w:hAnsi="Times New Roman"/>
          <w:sz w:val="24"/>
          <w:szCs w:val="24"/>
        </w:rPr>
        <w:t xml:space="preserve"> somaţii de plată etc.).</w:t>
      </w:r>
      <w:r>
        <w:rPr>
          <w:rFonts w:ascii="Times New Roman" w:eastAsia="Times New Roman" w:hAnsi="Times New Roman"/>
          <w:sz w:val="24"/>
          <w:szCs w:val="24"/>
        </w:rPr>
        <w:br/>
      </w:r>
      <w:r>
        <w:rPr>
          <w:rFonts w:ascii="Times New Roman" w:eastAsia="Times New Roman" w:hAnsi="Times New Roman"/>
          <w:sz w:val="24"/>
          <w:szCs w:val="24"/>
        </w:rPr>
        <w:br/>
        <w:t>                               REGISTRUL DE CASĂ</w:t>
      </w:r>
      <w:r>
        <w:rPr>
          <w:rFonts w:ascii="Times New Roman" w:eastAsia="Times New Roman" w:hAnsi="Times New Roman"/>
          <w:sz w:val="24"/>
          <w:szCs w:val="24"/>
        </w:rPr>
        <w:br/>
        <w:t>                         (Cod 14-4-7A şi Cod 14-4-7bA)</w:t>
      </w:r>
      <w:r>
        <w:rPr>
          <w:rFonts w:ascii="Times New Roman" w:eastAsia="Times New Roman" w:hAnsi="Times New Roman"/>
          <w:sz w:val="24"/>
          <w:szCs w:val="24"/>
        </w:rPr>
        <w:br/>
        <w:t>                               REGISTRUL DE CASĂ</w:t>
      </w:r>
      <w:r>
        <w:rPr>
          <w:rFonts w:ascii="Times New Roman" w:eastAsia="Times New Roman" w:hAnsi="Times New Roman"/>
          <w:sz w:val="24"/>
          <w:szCs w:val="24"/>
        </w:rPr>
        <w:br/>
        <w:t>                  (în valută - Cod 14-4-7/aA şi Cod 14-4-7/cA)</w:t>
      </w:r>
      <w:r>
        <w:rPr>
          <w:rFonts w:ascii="Times New Roman" w:eastAsia="Times New Roman" w:hAnsi="Times New Roman"/>
          <w:sz w:val="24"/>
          <w:szCs w:val="24"/>
        </w:rPr>
        <w:br/>
      </w:r>
      <w:r>
        <w:rPr>
          <w:rFonts w:ascii="Times New Roman" w:eastAsia="Times New Roman" w:hAnsi="Times New Roman"/>
          <w:sz w:val="24"/>
          <w:szCs w:val="24"/>
        </w:rPr>
        <w:br/>
        <w:t>    Registrul</w:t>
      </w:r>
      <w:r>
        <w:rPr>
          <w:rFonts w:ascii="Times New Roman" w:eastAsia="Times New Roman" w:hAnsi="Times New Roman"/>
          <w:sz w:val="24"/>
          <w:szCs w:val="24"/>
        </w:rPr>
        <w:t xml:space="preserve"> de casă serveşte ca:</w:t>
      </w:r>
      <w:r>
        <w:rPr>
          <w:rFonts w:ascii="Times New Roman" w:eastAsia="Times New Roman" w:hAnsi="Times New Roman"/>
          <w:sz w:val="24"/>
          <w:szCs w:val="24"/>
        </w:rPr>
        <w:br/>
        <w:t>    - document de înregistrare operativă a încasărilor şi plăţilor în numerar (lei sau valută), efectuate prin casieria entităţii;</w:t>
      </w:r>
      <w:r>
        <w:rPr>
          <w:rFonts w:ascii="Times New Roman" w:eastAsia="Times New Roman" w:hAnsi="Times New Roman"/>
          <w:sz w:val="24"/>
          <w:szCs w:val="24"/>
        </w:rPr>
        <w:br/>
        <w:t>    - document de stabilire, la sfârşitul fiecărei zile, a soldului de casă;</w:t>
      </w:r>
      <w:r>
        <w:rPr>
          <w:rFonts w:ascii="Times New Roman" w:eastAsia="Times New Roman" w:hAnsi="Times New Roman"/>
          <w:sz w:val="24"/>
          <w:szCs w:val="24"/>
        </w:rPr>
        <w:br/>
        <w:t>    - document de înregist</w:t>
      </w:r>
      <w:r>
        <w:rPr>
          <w:rFonts w:ascii="Times New Roman" w:eastAsia="Times New Roman" w:hAnsi="Times New Roman"/>
          <w:sz w:val="24"/>
          <w:szCs w:val="24"/>
        </w:rPr>
        <w:t>rare în contabilitate a operaţiunilor de casă.</w:t>
      </w:r>
      <w:r>
        <w:rPr>
          <w:rFonts w:ascii="Times New Roman" w:eastAsia="Times New Roman" w:hAnsi="Times New Roman"/>
          <w:sz w:val="24"/>
          <w:szCs w:val="24"/>
        </w:rPr>
        <w:br/>
        <w:t>    Registrul de casă se întocmeşte zilnic, pe baza documentelor justificative de încasări şi plăţi.</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lastRenderedPageBreak/>
        <w:t>                             BORDEROU DE ACHIZIŢIE</w:t>
      </w:r>
      <w:r>
        <w:rPr>
          <w:rFonts w:ascii="Times New Roman" w:eastAsia="Times New Roman" w:hAnsi="Times New Roman"/>
          <w:sz w:val="24"/>
          <w:szCs w:val="24"/>
        </w:rPr>
        <w:br/>
        <w:t>                                 (Cod 14-4-13)</w:t>
      </w:r>
      <w:r>
        <w:rPr>
          <w:rFonts w:ascii="Times New Roman" w:eastAsia="Times New Roman" w:hAnsi="Times New Roman"/>
          <w:sz w:val="24"/>
          <w:szCs w:val="24"/>
        </w:rPr>
        <w:br/>
        <w:t>         </w:t>
      </w:r>
      <w:r>
        <w:rPr>
          <w:rFonts w:ascii="Times New Roman" w:eastAsia="Times New Roman" w:hAnsi="Times New Roman"/>
          <w:sz w:val="24"/>
          <w:szCs w:val="24"/>
        </w:rPr>
        <w:t>                    BORDEROU DE ACHIZIŢIE</w:t>
      </w:r>
      <w:r>
        <w:rPr>
          <w:rFonts w:ascii="Times New Roman" w:eastAsia="Times New Roman" w:hAnsi="Times New Roman"/>
          <w:sz w:val="24"/>
          <w:szCs w:val="24"/>
        </w:rPr>
        <w:br/>
        <w:t>                        (de la producători individuali)</w:t>
      </w:r>
      <w:r>
        <w:rPr>
          <w:rFonts w:ascii="Times New Roman" w:eastAsia="Times New Roman" w:hAnsi="Times New Roman"/>
          <w:sz w:val="24"/>
          <w:szCs w:val="24"/>
        </w:rPr>
        <w:br/>
        <w:t>                                (Cod 14-4-13/b)*)</w:t>
      </w:r>
      <w:r>
        <w:rPr>
          <w:rFonts w:ascii="Times New Roman" w:eastAsia="Times New Roman" w:hAnsi="Times New Roman"/>
          <w:sz w:val="24"/>
          <w:szCs w:val="24"/>
        </w:rPr>
        <w:br/>
        <w:t>──────────</w:t>
      </w:r>
      <w:r>
        <w:rPr>
          <w:rFonts w:ascii="Times New Roman" w:eastAsia="Times New Roman" w:hAnsi="Times New Roman"/>
          <w:sz w:val="24"/>
          <w:szCs w:val="24"/>
        </w:rPr>
        <w:br/>
        <w:t>    *) Conform art. 20 lit. a) din Legea nr. 145/2014 pentru stabilirea unor măsuri de reglementa</w:t>
      </w:r>
      <w:r>
        <w:rPr>
          <w:rFonts w:ascii="Times New Roman" w:eastAsia="Times New Roman" w:hAnsi="Times New Roman"/>
          <w:sz w:val="24"/>
          <w:szCs w:val="24"/>
        </w:rPr>
        <w:t>re a pieţei produselor din sectorul agricol, după data de 2 mai 2015 (180 de zile de data intrării în vigoare a Legii nr. 145/2014) se interzice utilizarea borderoului de achiziţie (de la producători individuali) (cod 14-4-13/b) pentru achiziţiile de la pr</w:t>
      </w:r>
      <w:r>
        <w:rPr>
          <w:rFonts w:ascii="Times New Roman" w:eastAsia="Times New Roman" w:hAnsi="Times New Roman"/>
          <w:sz w:val="24"/>
          <w:szCs w:val="24"/>
        </w:rPr>
        <w:t>oducătorii agricoli, persoane fizice, definiţi potrivit prevederilor respectivei legi.</w:t>
      </w:r>
      <w:r>
        <w:rPr>
          <w:rFonts w:ascii="Times New Roman" w:eastAsia="Times New Roman" w:hAnsi="Times New Roman"/>
          <w:sz w:val="24"/>
          <w:szCs w:val="24"/>
        </w:rPr>
        <w:br/>
        <w:t>──────────</w:t>
      </w:r>
      <w:r>
        <w:rPr>
          <w:rFonts w:ascii="Times New Roman" w:eastAsia="Times New Roman" w:hAnsi="Times New Roman"/>
          <w:sz w:val="24"/>
          <w:szCs w:val="24"/>
        </w:rPr>
        <w:br/>
      </w:r>
      <w:r>
        <w:rPr>
          <w:rFonts w:ascii="Times New Roman" w:eastAsia="Times New Roman" w:hAnsi="Times New Roman"/>
          <w:sz w:val="24"/>
          <w:szCs w:val="24"/>
        </w:rPr>
        <w:br/>
        <w:t>    Borderoul de achiziţie serveşte ca:</w:t>
      </w:r>
      <w:r>
        <w:rPr>
          <w:rFonts w:ascii="Times New Roman" w:eastAsia="Times New Roman" w:hAnsi="Times New Roman"/>
          <w:sz w:val="24"/>
          <w:szCs w:val="24"/>
        </w:rPr>
        <w:br/>
        <w:t>      - document de înregistrare în gestiune a bunurilor cumpărate de la persoane fizice;</w:t>
      </w:r>
      <w:r>
        <w:rPr>
          <w:rFonts w:ascii="Times New Roman" w:eastAsia="Times New Roman" w:hAnsi="Times New Roman"/>
          <w:sz w:val="24"/>
          <w:szCs w:val="24"/>
        </w:rPr>
        <w:br/>
        <w:t>      - document justificat</w:t>
      </w:r>
      <w:r>
        <w:rPr>
          <w:rFonts w:ascii="Times New Roman" w:eastAsia="Times New Roman" w:hAnsi="Times New Roman"/>
          <w:sz w:val="24"/>
          <w:szCs w:val="24"/>
        </w:rPr>
        <w:t>iv de înregistrare în contabilitate a valorii bunurilor cumpărate;</w:t>
      </w:r>
      <w:r>
        <w:rPr>
          <w:rFonts w:ascii="Times New Roman" w:eastAsia="Times New Roman" w:hAnsi="Times New Roman"/>
          <w:sz w:val="24"/>
          <w:szCs w:val="24"/>
        </w:rPr>
        <w:br/>
        <w:t>      - document pentru justificarea sumelor primite ca avans spre decontare pentru achiziţii sau pentru decontarea sumelor plătite pentru achiziţii de la persoane fizice.</w:t>
      </w:r>
      <w:r>
        <w:rPr>
          <w:rFonts w:ascii="Times New Roman" w:eastAsia="Times New Roman" w:hAnsi="Times New Roman"/>
          <w:sz w:val="24"/>
          <w:szCs w:val="24"/>
        </w:rPr>
        <w:br/>
        <w:t xml:space="preserve">    Borderoul de </w:t>
      </w:r>
      <w:r>
        <w:rPr>
          <w:rFonts w:ascii="Times New Roman" w:eastAsia="Times New Roman" w:hAnsi="Times New Roman"/>
          <w:sz w:val="24"/>
          <w:szCs w:val="24"/>
        </w:rPr>
        <w:t>achiziţie se întocmeşte de către persoana care efectuează aprovizionarea cu bunuri de la persoane fizice, în momentul achiziţiei.</w:t>
      </w:r>
      <w:r>
        <w:rPr>
          <w:rFonts w:ascii="Times New Roman" w:eastAsia="Times New Roman" w:hAnsi="Times New Roman"/>
          <w:sz w:val="24"/>
          <w:szCs w:val="24"/>
        </w:rPr>
        <w:br/>
      </w:r>
      <w:r>
        <w:rPr>
          <w:rFonts w:ascii="Times New Roman" w:eastAsia="Times New Roman" w:hAnsi="Times New Roman"/>
          <w:sz w:val="24"/>
          <w:szCs w:val="24"/>
        </w:rPr>
        <w:br/>
        <w:t>                    DECONT PENTRU OPERAŢIUNI ÎN PARTICIPAŢIE</w:t>
      </w:r>
      <w:r>
        <w:rPr>
          <w:rFonts w:ascii="Times New Roman" w:eastAsia="Times New Roman" w:hAnsi="Times New Roman"/>
          <w:sz w:val="24"/>
          <w:szCs w:val="24"/>
        </w:rPr>
        <w:br/>
        <w:t>                                 (Cod 14-4-14)</w:t>
      </w:r>
      <w:r>
        <w:rPr>
          <w:rFonts w:ascii="Times New Roman" w:eastAsia="Times New Roman" w:hAnsi="Times New Roman"/>
          <w:sz w:val="24"/>
          <w:szCs w:val="24"/>
        </w:rPr>
        <w:br/>
      </w:r>
      <w:r>
        <w:rPr>
          <w:rFonts w:ascii="Times New Roman" w:eastAsia="Times New Roman" w:hAnsi="Times New Roman"/>
          <w:sz w:val="24"/>
          <w:szCs w:val="24"/>
        </w:rPr>
        <w:br/>
        <w:t>    Decontul pen</w:t>
      </w:r>
      <w:r>
        <w:rPr>
          <w:rFonts w:ascii="Times New Roman" w:eastAsia="Times New Roman" w:hAnsi="Times New Roman"/>
          <w:sz w:val="24"/>
          <w:szCs w:val="24"/>
        </w:rPr>
        <w:t>tru operaţiuni în participaţie se utilizează în toate domeniile de activitate în care se efectuează operaţiuni în participaţie.</w:t>
      </w:r>
      <w:r>
        <w:rPr>
          <w:rFonts w:ascii="Times New Roman" w:eastAsia="Times New Roman" w:hAnsi="Times New Roman"/>
          <w:sz w:val="24"/>
          <w:szCs w:val="24"/>
        </w:rPr>
        <w:br/>
        <w:t>    Acesta serveşte ca document pe baza căruia se decontează cheltuielile şi veniturile realizate din operaţiuni în participaţie</w:t>
      </w:r>
      <w:r>
        <w:rPr>
          <w:rFonts w:ascii="Times New Roman" w:eastAsia="Times New Roman" w:hAnsi="Times New Roman"/>
          <w:sz w:val="24"/>
          <w:szCs w:val="24"/>
        </w:rPr>
        <w:t>, precum şi sumele virate între asociaţi.</w:t>
      </w:r>
      <w:r>
        <w:rPr>
          <w:rFonts w:ascii="Times New Roman" w:eastAsia="Times New Roman" w:hAnsi="Times New Roman"/>
          <w:sz w:val="24"/>
          <w:szCs w:val="24"/>
        </w:rPr>
        <w:br/>
        <w:t>    Se întocmeşte de către entitatea care ţine contabilitatea asocierii în participaţie, lunar, pe fiecare asociat, cu veniturile şi cheltuielile ce revin acestuia, pentru înregistrarea în contabilitatea proprie, p</w:t>
      </w:r>
      <w:r>
        <w:rPr>
          <w:rFonts w:ascii="Times New Roman" w:eastAsia="Times New Roman" w:hAnsi="Times New Roman"/>
          <w:sz w:val="24"/>
          <w:szCs w:val="24"/>
        </w:rPr>
        <w:t>otrivit cotelor prevăzute în contractele de asociere încheiate. Cheltuielile şi veniturile vor fi grupate pe conturi din clasele de conturi de cheltuieli şi venituri, potrivit planului de conturi aplicabil.</w:t>
      </w:r>
      <w:r>
        <w:rPr>
          <w:rFonts w:ascii="Times New Roman" w:eastAsia="Times New Roman" w:hAnsi="Times New Roman"/>
          <w:sz w:val="24"/>
          <w:szCs w:val="24"/>
        </w:rPr>
        <w:br/>
        <w:t>    În decont se înscriu şi alte transferuri, rep</w:t>
      </w:r>
      <w:r>
        <w:rPr>
          <w:rFonts w:ascii="Times New Roman" w:eastAsia="Times New Roman" w:hAnsi="Times New Roman"/>
          <w:sz w:val="24"/>
          <w:szCs w:val="24"/>
        </w:rPr>
        <w:t>rezentând valoarea mijloacelor băneşti, a profitului realizat, amortizarea mijloacelor fixe şi alte sume rezultate din operaţiunile în participaţie.</w:t>
      </w:r>
      <w:r>
        <w:rPr>
          <w:rFonts w:ascii="Times New Roman" w:eastAsia="Times New Roman" w:hAnsi="Times New Roman"/>
          <w:sz w:val="24"/>
          <w:szCs w:val="24"/>
        </w:rPr>
        <w:br/>
      </w:r>
      <w:r>
        <w:rPr>
          <w:rFonts w:ascii="Times New Roman" w:eastAsia="Times New Roman" w:hAnsi="Times New Roman"/>
          <w:sz w:val="24"/>
          <w:szCs w:val="24"/>
        </w:rPr>
        <w:br/>
        <w:t>    GRUPA a V-a</w:t>
      </w:r>
      <w:r>
        <w:rPr>
          <w:rFonts w:ascii="Times New Roman" w:eastAsia="Times New Roman" w:hAnsi="Times New Roman"/>
          <w:sz w:val="24"/>
          <w:szCs w:val="24"/>
        </w:rPr>
        <w:br/>
        <w:t>    SALARII SI ALTE DREPTURI DE PERSONAL</w:t>
      </w:r>
      <w:r>
        <w:rPr>
          <w:rFonts w:ascii="Times New Roman" w:eastAsia="Times New Roman" w:hAnsi="Times New Roman"/>
          <w:sz w:val="24"/>
          <w:szCs w:val="24"/>
        </w:rPr>
        <w:br/>
      </w:r>
      <w:r>
        <w:rPr>
          <w:rFonts w:ascii="Times New Roman" w:eastAsia="Times New Roman" w:hAnsi="Times New Roman"/>
          <w:sz w:val="24"/>
          <w:szCs w:val="24"/>
        </w:rPr>
        <w:br/>
        <w:t>                                STAT DE SALARII</w:t>
      </w:r>
      <w:r>
        <w:rPr>
          <w:rFonts w:ascii="Times New Roman" w:eastAsia="Times New Roman" w:hAnsi="Times New Roman"/>
          <w:sz w:val="24"/>
          <w:szCs w:val="24"/>
        </w:rPr>
        <w:br/>
      </w:r>
      <w:r>
        <w:rPr>
          <w:rFonts w:ascii="Times New Roman" w:eastAsia="Times New Roman" w:hAnsi="Times New Roman"/>
          <w:sz w:val="24"/>
          <w:szCs w:val="24"/>
        </w:rPr>
        <w:t>                                  (Cod 14-5-1)</w:t>
      </w:r>
      <w:r>
        <w:rPr>
          <w:rFonts w:ascii="Times New Roman" w:eastAsia="Times New Roman" w:hAnsi="Times New Roman"/>
          <w:sz w:val="24"/>
          <w:szCs w:val="24"/>
        </w:rPr>
        <w:br/>
      </w:r>
      <w:r>
        <w:rPr>
          <w:rFonts w:ascii="Times New Roman" w:eastAsia="Times New Roman" w:hAnsi="Times New Roman"/>
          <w:sz w:val="24"/>
          <w:szCs w:val="24"/>
        </w:rPr>
        <w:br/>
        <w:t>    Statul de salarii serveşte ca:</w:t>
      </w:r>
      <w:r>
        <w:rPr>
          <w:rFonts w:ascii="Times New Roman" w:eastAsia="Times New Roman" w:hAnsi="Times New Roman"/>
          <w:sz w:val="24"/>
          <w:szCs w:val="24"/>
        </w:rPr>
        <w:br/>
        <w:t>    - document pentru calculul drepturilor băneşti cuvenite salariaţilor, precum şi al contribuţiilor şi al altor sume datorate;</w:t>
      </w:r>
      <w:r>
        <w:rPr>
          <w:rFonts w:ascii="Times New Roman" w:eastAsia="Times New Roman" w:hAnsi="Times New Roman"/>
          <w:sz w:val="24"/>
          <w:szCs w:val="24"/>
        </w:rPr>
        <w:br/>
        <w:t xml:space="preserve">    - document justificativ de înregistrare </w:t>
      </w:r>
      <w:r>
        <w:rPr>
          <w:rFonts w:ascii="Times New Roman" w:eastAsia="Times New Roman" w:hAnsi="Times New Roman"/>
          <w:sz w:val="24"/>
          <w:szCs w:val="24"/>
        </w:rPr>
        <w:t>în contabilitate.</w:t>
      </w:r>
      <w:r>
        <w:rPr>
          <w:rFonts w:ascii="Times New Roman" w:eastAsia="Times New Roman" w:hAnsi="Times New Roman"/>
          <w:sz w:val="24"/>
          <w:szCs w:val="24"/>
        </w:rPr>
        <w:br/>
      </w:r>
      <w:r>
        <w:rPr>
          <w:rFonts w:ascii="Times New Roman" w:eastAsia="Times New Roman" w:hAnsi="Times New Roman"/>
          <w:sz w:val="24"/>
          <w:szCs w:val="24"/>
        </w:rPr>
        <w:lastRenderedPageBreak/>
        <w:t>    Statul de salarii se întocmeşte lunar, pe baza documentelor de evidenţă a timpului lucrat efectiv, a evidenţei şi a documentelor privind reţinerile legale, a listelor de avans chenzinal, concediilor de odihnă, a certificatelor medical</w:t>
      </w:r>
      <w:r>
        <w:rPr>
          <w:rFonts w:ascii="Times New Roman" w:eastAsia="Times New Roman" w:hAnsi="Times New Roman"/>
          <w:sz w:val="24"/>
          <w:szCs w:val="24"/>
        </w:rPr>
        <w:t>e etc..</w:t>
      </w:r>
      <w:r>
        <w:rPr>
          <w:rFonts w:ascii="Times New Roman" w:eastAsia="Times New Roman" w:hAnsi="Times New Roman"/>
          <w:sz w:val="24"/>
          <w:szCs w:val="24"/>
        </w:rPr>
        <w:br/>
        <w:t>    Statul de salarii se semnează, pentru confirmarea exactităţii calculelor, de către persoana care determină salariul cuvenit şi întocmeşte statul de salarii.</w:t>
      </w:r>
      <w:r>
        <w:rPr>
          <w:rFonts w:ascii="Times New Roman" w:eastAsia="Times New Roman" w:hAnsi="Times New Roman"/>
          <w:sz w:val="24"/>
          <w:szCs w:val="24"/>
        </w:rPr>
        <w:br/>
        <w:t>    Plăţile făcute în cursul lunii, cum sunt: avansul chenzinal, lichidările, indemniza</w:t>
      </w:r>
      <w:r>
        <w:rPr>
          <w:rFonts w:ascii="Times New Roman" w:eastAsia="Times New Roman" w:hAnsi="Times New Roman"/>
          <w:sz w:val="24"/>
          <w:szCs w:val="24"/>
        </w:rPr>
        <w:t>ţiile de concediu etc. se includ în statele de salarii, pentru a cuprinde astfel întreaga sumă a salariilor calculate şi toate reţinerile legale din perioada de decontare respectivă.</w:t>
      </w:r>
      <w:r>
        <w:rPr>
          <w:rFonts w:ascii="Times New Roman" w:eastAsia="Times New Roman" w:hAnsi="Times New Roman"/>
          <w:sz w:val="24"/>
          <w:szCs w:val="24"/>
        </w:rPr>
        <w:br/>
      </w:r>
      <w:r>
        <w:rPr>
          <w:rFonts w:ascii="Times New Roman" w:eastAsia="Times New Roman" w:hAnsi="Times New Roman"/>
          <w:sz w:val="24"/>
          <w:szCs w:val="24"/>
        </w:rPr>
        <w:br/>
        <w:t>                               ORDIN DE DEPLASARE</w:t>
      </w:r>
      <w:r>
        <w:rPr>
          <w:rFonts w:ascii="Times New Roman" w:eastAsia="Times New Roman" w:hAnsi="Times New Roman"/>
          <w:sz w:val="24"/>
          <w:szCs w:val="24"/>
        </w:rPr>
        <w:br/>
        <w:t>                      </w:t>
      </w:r>
      <w:r>
        <w:rPr>
          <w:rFonts w:ascii="Times New Roman" w:eastAsia="Times New Roman" w:hAnsi="Times New Roman"/>
          <w:sz w:val="24"/>
          <w:szCs w:val="24"/>
        </w:rPr>
        <w:t>      (DELEGAŢIE - Cod 14-5-4)</w:t>
      </w:r>
      <w:r>
        <w:rPr>
          <w:rFonts w:ascii="Times New Roman" w:eastAsia="Times New Roman" w:hAnsi="Times New Roman"/>
          <w:sz w:val="24"/>
          <w:szCs w:val="24"/>
        </w:rPr>
        <w:br/>
      </w:r>
      <w:r>
        <w:rPr>
          <w:rFonts w:ascii="Times New Roman" w:eastAsia="Times New Roman" w:hAnsi="Times New Roman"/>
          <w:sz w:val="24"/>
          <w:szCs w:val="24"/>
        </w:rPr>
        <w:br/>
        <w:t>    Ordinul de deplasare (delegaţie) serveşte ca:</w:t>
      </w:r>
      <w:r>
        <w:rPr>
          <w:rFonts w:ascii="Times New Roman" w:eastAsia="Times New Roman" w:hAnsi="Times New Roman"/>
          <w:sz w:val="24"/>
          <w:szCs w:val="24"/>
        </w:rPr>
        <w:br/>
        <w:t>    - dispoziţie către persoana delegată să efectueze deplasarea pe teritoriul ţării;</w:t>
      </w:r>
      <w:r>
        <w:rPr>
          <w:rFonts w:ascii="Times New Roman" w:eastAsia="Times New Roman" w:hAnsi="Times New Roman"/>
          <w:sz w:val="24"/>
          <w:szCs w:val="24"/>
        </w:rPr>
        <w:br/>
        <w:t>    - document pentru decontarea cheltuielilor efectuate;</w:t>
      </w:r>
      <w:r>
        <w:rPr>
          <w:rFonts w:ascii="Times New Roman" w:eastAsia="Times New Roman" w:hAnsi="Times New Roman"/>
          <w:sz w:val="24"/>
          <w:szCs w:val="24"/>
        </w:rPr>
        <w:br/>
        <w:t>    - document pentru stabilir</w:t>
      </w:r>
      <w:r>
        <w:rPr>
          <w:rFonts w:ascii="Times New Roman" w:eastAsia="Times New Roman" w:hAnsi="Times New Roman"/>
          <w:sz w:val="24"/>
          <w:szCs w:val="24"/>
        </w:rPr>
        <w:t>ea diferenţelor de primit sau de restituit de titularul de avans;</w:t>
      </w:r>
      <w:r>
        <w:rPr>
          <w:rFonts w:ascii="Times New Roman" w:eastAsia="Times New Roman" w:hAnsi="Times New Roman"/>
          <w:sz w:val="24"/>
          <w:szCs w:val="24"/>
        </w:rPr>
        <w:br/>
        <w:t>    - document justificativ de înregistrare în contabilitate.</w:t>
      </w:r>
      <w:r>
        <w:rPr>
          <w:rFonts w:ascii="Times New Roman" w:eastAsia="Times New Roman" w:hAnsi="Times New Roman"/>
          <w:sz w:val="24"/>
          <w:szCs w:val="24"/>
        </w:rPr>
        <w:br/>
        <w:t>    Ordinul de deplasare (delegaţie) se întocmeşte pentru fiecare deplasare, de către persoana care urmează a efectua deplasarea</w:t>
      </w:r>
      <w:r>
        <w:rPr>
          <w:rFonts w:ascii="Times New Roman" w:eastAsia="Times New Roman" w:hAnsi="Times New Roman"/>
          <w:sz w:val="24"/>
          <w:szCs w:val="24"/>
        </w:rPr>
        <w:t>, precum şi pentru justificarea avansurilor acordate în vederea procurării de valori materiale cu plata în numerar. În cazul în care la decontarea avansului suma cheltuielilor efectuate este mai mare decât avansul primit, pentru diferenţa de primit de cătr</w:t>
      </w:r>
      <w:r>
        <w:rPr>
          <w:rFonts w:ascii="Times New Roman" w:eastAsia="Times New Roman" w:hAnsi="Times New Roman"/>
          <w:sz w:val="24"/>
          <w:szCs w:val="24"/>
        </w:rPr>
        <w:t>e titularul de avans se întocmeşte Dispoziţie de plată către casierie (cod 14-4-4).</w:t>
      </w:r>
      <w:r>
        <w:rPr>
          <w:rFonts w:ascii="Times New Roman" w:eastAsia="Times New Roman" w:hAnsi="Times New Roman"/>
          <w:sz w:val="24"/>
          <w:szCs w:val="24"/>
        </w:rPr>
        <w:br/>
        <w:t>    În cazul în care, la decontare, sumele privind cheltuielile efective sunt mai mici decât avansul primit, diferenţa de restituit de către titularul de avans se depune la</w:t>
      </w:r>
      <w:r>
        <w:rPr>
          <w:rFonts w:ascii="Times New Roman" w:eastAsia="Times New Roman" w:hAnsi="Times New Roman"/>
          <w:sz w:val="24"/>
          <w:szCs w:val="24"/>
        </w:rPr>
        <w:t xml:space="preserve"> casierie pe bază de Dispoziţie de încasare către casierie (cod 14-4-4).</w:t>
      </w:r>
      <w:r>
        <w:rPr>
          <w:rFonts w:ascii="Times New Roman" w:eastAsia="Times New Roman" w:hAnsi="Times New Roman"/>
          <w:sz w:val="24"/>
          <w:szCs w:val="24"/>
        </w:rPr>
        <w:br/>
      </w:r>
      <w:r>
        <w:rPr>
          <w:rFonts w:ascii="Times New Roman" w:eastAsia="Times New Roman" w:hAnsi="Times New Roman"/>
          <w:sz w:val="24"/>
          <w:szCs w:val="24"/>
        </w:rPr>
        <w:br/>
        <w:t>                 ORDIN DE DEPLASARE (DELEGAŢIE) ÎN STRĂINĂTATE</w:t>
      </w:r>
      <w:r>
        <w:rPr>
          <w:rFonts w:ascii="Times New Roman" w:eastAsia="Times New Roman" w:hAnsi="Times New Roman"/>
          <w:sz w:val="24"/>
          <w:szCs w:val="24"/>
        </w:rPr>
        <w:br/>
        <w:t>                  (transporturi internaţionale - Cod 14-5-4/a)</w:t>
      </w:r>
      <w:r>
        <w:rPr>
          <w:rFonts w:ascii="Times New Roman" w:eastAsia="Times New Roman" w:hAnsi="Times New Roman"/>
          <w:sz w:val="24"/>
          <w:szCs w:val="24"/>
        </w:rPr>
        <w:br/>
      </w:r>
      <w:r>
        <w:rPr>
          <w:rFonts w:ascii="Times New Roman" w:eastAsia="Times New Roman" w:hAnsi="Times New Roman"/>
          <w:sz w:val="24"/>
          <w:szCs w:val="24"/>
        </w:rPr>
        <w:br/>
        <w:t>    Ordinul de deplasare (delegaţie) în străinătate (tr</w:t>
      </w:r>
      <w:r>
        <w:rPr>
          <w:rFonts w:ascii="Times New Roman" w:eastAsia="Times New Roman" w:hAnsi="Times New Roman"/>
          <w:sz w:val="24"/>
          <w:szCs w:val="24"/>
        </w:rPr>
        <w:t>ansporturi internaţionale) serveşte ca:</w:t>
      </w:r>
      <w:r>
        <w:rPr>
          <w:rFonts w:ascii="Times New Roman" w:eastAsia="Times New Roman" w:hAnsi="Times New Roman"/>
          <w:sz w:val="24"/>
          <w:szCs w:val="24"/>
        </w:rPr>
        <w:br/>
        <w:t>    - dispoziţie către conducătorii auto să efectueze transporturi în străinătate cu autovehiculele entităţii;</w:t>
      </w:r>
      <w:r>
        <w:rPr>
          <w:rFonts w:ascii="Times New Roman" w:eastAsia="Times New Roman" w:hAnsi="Times New Roman"/>
          <w:sz w:val="24"/>
          <w:szCs w:val="24"/>
        </w:rPr>
        <w:br/>
        <w:t>    - document de stabilire a avansului în valută, pentru deplasările conducătorilor auto care urmează să</w:t>
      </w:r>
      <w:r>
        <w:rPr>
          <w:rFonts w:ascii="Times New Roman" w:eastAsia="Times New Roman" w:hAnsi="Times New Roman"/>
          <w:sz w:val="24"/>
          <w:szCs w:val="24"/>
        </w:rPr>
        <w:t xml:space="preserve"> efectueze transporturi în străinătate, pe baza căruia aceştia ridică avansul de la casierie;</w:t>
      </w:r>
      <w:r>
        <w:rPr>
          <w:rFonts w:ascii="Times New Roman" w:eastAsia="Times New Roman" w:hAnsi="Times New Roman"/>
          <w:sz w:val="24"/>
          <w:szCs w:val="24"/>
        </w:rPr>
        <w:br/>
        <w:t>    - document pentru justificarea valutei ridicate de la casierie, precum şi a valutei de restituit la înapoiere în ţară;</w:t>
      </w:r>
      <w:r>
        <w:rPr>
          <w:rFonts w:ascii="Times New Roman" w:eastAsia="Times New Roman" w:hAnsi="Times New Roman"/>
          <w:sz w:val="24"/>
          <w:szCs w:val="24"/>
        </w:rPr>
        <w:br/>
        <w:t>    - document justificativ de înregist</w:t>
      </w:r>
      <w:r>
        <w:rPr>
          <w:rFonts w:ascii="Times New Roman" w:eastAsia="Times New Roman" w:hAnsi="Times New Roman"/>
          <w:sz w:val="24"/>
          <w:szCs w:val="24"/>
        </w:rPr>
        <w:t>rare în Registrul de casă (în valută) şi în contabilitate.</w:t>
      </w:r>
      <w:r>
        <w:rPr>
          <w:rFonts w:ascii="Times New Roman" w:eastAsia="Times New Roman" w:hAnsi="Times New Roman"/>
          <w:sz w:val="24"/>
          <w:szCs w:val="24"/>
        </w:rPr>
        <w:br/>
      </w:r>
      <w:r>
        <w:rPr>
          <w:rFonts w:ascii="Times New Roman" w:eastAsia="Times New Roman" w:hAnsi="Times New Roman"/>
          <w:sz w:val="24"/>
          <w:szCs w:val="24"/>
        </w:rPr>
        <w:br/>
        <w:t>                              DECONT DE CHELTUIELI</w:t>
      </w:r>
      <w:r>
        <w:rPr>
          <w:rFonts w:ascii="Times New Roman" w:eastAsia="Times New Roman" w:hAnsi="Times New Roman"/>
          <w:sz w:val="24"/>
          <w:szCs w:val="24"/>
        </w:rPr>
        <w:br/>
        <w:t>                    (pentru deplasări externe - Cod 14-5-5)</w:t>
      </w:r>
      <w:r>
        <w:rPr>
          <w:rFonts w:ascii="Times New Roman" w:eastAsia="Times New Roman" w:hAnsi="Times New Roman"/>
          <w:sz w:val="24"/>
          <w:szCs w:val="24"/>
        </w:rPr>
        <w:br/>
        <w:t>                         DECONT DE CHELTUIELI VALUTARE</w:t>
      </w:r>
      <w:r>
        <w:rPr>
          <w:rFonts w:ascii="Times New Roman" w:eastAsia="Times New Roman" w:hAnsi="Times New Roman"/>
          <w:sz w:val="24"/>
          <w:szCs w:val="24"/>
        </w:rPr>
        <w:br/>
        <w:t>                  (transportur</w:t>
      </w:r>
      <w:r>
        <w:rPr>
          <w:rFonts w:ascii="Times New Roman" w:eastAsia="Times New Roman" w:hAnsi="Times New Roman"/>
          <w:sz w:val="24"/>
          <w:szCs w:val="24"/>
        </w:rPr>
        <w:t>i internaţionale - Cod 14-5-5/a)</w:t>
      </w:r>
      <w:r>
        <w:rPr>
          <w:rFonts w:ascii="Times New Roman" w:eastAsia="Times New Roman" w:hAnsi="Times New Roman"/>
          <w:sz w:val="24"/>
          <w:szCs w:val="24"/>
        </w:rPr>
        <w:br/>
      </w:r>
      <w:r>
        <w:rPr>
          <w:rFonts w:ascii="Times New Roman" w:eastAsia="Times New Roman" w:hAnsi="Times New Roman"/>
          <w:sz w:val="24"/>
          <w:szCs w:val="24"/>
        </w:rPr>
        <w:br/>
        <w:t>    Decontul de cheltuieli (pentru deplasări externe) şi decontul de cheltuieli valutare (transporturi internaţionale) servesc ca:</w:t>
      </w:r>
      <w:r>
        <w:rPr>
          <w:rFonts w:ascii="Times New Roman" w:eastAsia="Times New Roman" w:hAnsi="Times New Roman"/>
          <w:sz w:val="24"/>
          <w:szCs w:val="24"/>
        </w:rPr>
        <w:br/>
      </w:r>
      <w:r>
        <w:rPr>
          <w:rFonts w:ascii="Times New Roman" w:eastAsia="Times New Roman" w:hAnsi="Times New Roman"/>
          <w:sz w:val="24"/>
          <w:szCs w:val="24"/>
        </w:rPr>
        <w:lastRenderedPageBreak/>
        <w:t xml:space="preserve">    - documente pentru decontarea cheltuielilor efectuate (în valută şi în lei), cu ocazia </w:t>
      </w:r>
      <w:r>
        <w:rPr>
          <w:rFonts w:ascii="Times New Roman" w:eastAsia="Times New Roman" w:hAnsi="Times New Roman"/>
          <w:sz w:val="24"/>
          <w:szCs w:val="24"/>
        </w:rPr>
        <w:t>deplasării în străinătate;</w:t>
      </w:r>
      <w:r>
        <w:rPr>
          <w:rFonts w:ascii="Times New Roman" w:eastAsia="Times New Roman" w:hAnsi="Times New Roman"/>
          <w:sz w:val="24"/>
          <w:szCs w:val="24"/>
        </w:rPr>
        <w:br/>
        <w:t>    - documente pentru stabilirea diferenţelor de primit de la titularul de avans sau de achitat acestuia;</w:t>
      </w:r>
      <w:r>
        <w:rPr>
          <w:rFonts w:ascii="Times New Roman" w:eastAsia="Times New Roman" w:hAnsi="Times New Roman"/>
          <w:sz w:val="24"/>
          <w:szCs w:val="24"/>
        </w:rPr>
        <w:br/>
        <w:t>    - documente justificative de înregistrare în Registrul de casă (în valută) şi în contabilitate.</w:t>
      </w:r>
      <w:r>
        <w:rPr>
          <w:rFonts w:ascii="Times New Roman" w:eastAsia="Times New Roman" w:hAnsi="Times New Roman"/>
          <w:sz w:val="24"/>
          <w:szCs w:val="24"/>
        </w:rPr>
        <w:br/>
        <w:t>    Aceste deconturi s</w:t>
      </w:r>
      <w:r>
        <w:rPr>
          <w:rFonts w:ascii="Times New Roman" w:eastAsia="Times New Roman" w:hAnsi="Times New Roman"/>
          <w:sz w:val="24"/>
          <w:szCs w:val="24"/>
        </w:rPr>
        <w:t>e întocmesc de către persoana care urmează a efectua deplasarea în vederea justificării cheltuielilor efectuate pe întreaga durată a deplasării.</w:t>
      </w:r>
      <w:r>
        <w:rPr>
          <w:rFonts w:ascii="Times New Roman" w:eastAsia="Times New Roman" w:hAnsi="Times New Roman"/>
          <w:sz w:val="24"/>
          <w:szCs w:val="24"/>
        </w:rPr>
        <w:br/>
        <w:t>    În cazul în care, la decontare, sumele privind cheltuielile efective sunt mai mici decât avansul primit, di</w:t>
      </w:r>
      <w:r>
        <w:rPr>
          <w:rFonts w:ascii="Times New Roman" w:eastAsia="Times New Roman" w:hAnsi="Times New Roman"/>
          <w:sz w:val="24"/>
          <w:szCs w:val="24"/>
        </w:rPr>
        <w:t>ferenţa de restituit de către titularul de avans se depune la casierie pe bază de Chitanţă pentru operaţiuni în valută (cod 14-4-1/a) sau Dispoziţie de încasare către casierie (cod 14-4-4), după caz.</w:t>
      </w:r>
      <w:r>
        <w:rPr>
          <w:rFonts w:ascii="Times New Roman" w:eastAsia="Times New Roman" w:hAnsi="Times New Roman"/>
          <w:sz w:val="24"/>
          <w:szCs w:val="24"/>
        </w:rPr>
        <w:br/>
      </w:r>
      <w:r>
        <w:rPr>
          <w:rFonts w:ascii="Times New Roman" w:eastAsia="Times New Roman" w:hAnsi="Times New Roman"/>
          <w:sz w:val="24"/>
          <w:szCs w:val="24"/>
        </w:rPr>
        <w:br/>
        <w:t>    GRUPA a VI-a</w:t>
      </w:r>
      <w:r>
        <w:rPr>
          <w:rFonts w:ascii="Times New Roman" w:eastAsia="Times New Roman" w:hAnsi="Times New Roman"/>
          <w:sz w:val="24"/>
          <w:szCs w:val="24"/>
        </w:rPr>
        <w:br/>
        <w:t>    CONTABILITATE GENERALĂ</w:t>
      </w:r>
      <w:r>
        <w:rPr>
          <w:rFonts w:ascii="Times New Roman" w:eastAsia="Times New Roman" w:hAnsi="Times New Roman"/>
          <w:sz w:val="24"/>
          <w:szCs w:val="24"/>
        </w:rPr>
        <w:br/>
      </w:r>
      <w:r>
        <w:rPr>
          <w:rFonts w:ascii="Times New Roman" w:eastAsia="Times New Roman" w:hAnsi="Times New Roman"/>
          <w:sz w:val="24"/>
          <w:szCs w:val="24"/>
        </w:rPr>
        <w:br/>
        <w:t>          </w:t>
      </w:r>
      <w:r>
        <w:rPr>
          <w:rFonts w:ascii="Times New Roman" w:eastAsia="Times New Roman" w:hAnsi="Times New Roman"/>
          <w:sz w:val="24"/>
          <w:szCs w:val="24"/>
        </w:rPr>
        <w:t>                 NOTĂ DE DEBITARE-CREDITARE</w:t>
      </w:r>
      <w:r>
        <w:rPr>
          <w:rFonts w:ascii="Times New Roman" w:eastAsia="Times New Roman" w:hAnsi="Times New Roman"/>
          <w:sz w:val="24"/>
          <w:szCs w:val="24"/>
        </w:rPr>
        <w:br/>
        <w:t>                                 (Cod 14-6-1A)</w:t>
      </w:r>
      <w:r>
        <w:rPr>
          <w:rFonts w:ascii="Times New Roman" w:eastAsia="Times New Roman" w:hAnsi="Times New Roman"/>
          <w:sz w:val="24"/>
          <w:szCs w:val="24"/>
        </w:rPr>
        <w:br/>
        <w:t>    Nota de debitare-creditare serveşte ca:</w:t>
      </w:r>
      <w:r>
        <w:rPr>
          <w:rFonts w:ascii="Times New Roman" w:eastAsia="Times New Roman" w:hAnsi="Times New Roman"/>
          <w:sz w:val="24"/>
          <w:szCs w:val="24"/>
        </w:rPr>
        <w:br/>
        <w:t>    - document de înregistrare a operaţiunilor de decontare intervenite între entitate şi subunităţi care ţin contabilita</w:t>
      </w:r>
      <w:r>
        <w:rPr>
          <w:rFonts w:ascii="Times New Roman" w:eastAsia="Times New Roman" w:hAnsi="Times New Roman"/>
          <w:sz w:val="24"/>
          <w:szCs w:val="24"/>
        </w:rPr>
        <w:t>te proprie şi între subunităţi ale aceleiaşi entităţi, care ţin contabilitate proprie;</w:t>
      </w:r>
      <w:r>
        <w:rPr>
          <w:rFonts w:ascii="Times New Roman" w:eastAsia="Times New Roman" w:hAnsi="Times New Roman"/>
          <w:sz w:val="24"/>
          <w:szCs w:val="24"/>
        </w:rPr>
        <w:br/>
        <w:t>    - document justificativ de înregistrare în contabilitate.</w:t>
      </w:r>
      <w:r>
        <w:rPr>
          <w:rFonts w:ascii="Times New Roman" w:eastAsia="Times New Roman" w:hAnsi="Times New Roman"/>
          <w:sz w:val="24"/>
          <w:szCs w:val="24"/>
        </w:rPr>
        <w:br/>
        <w:t>    Se întocmeşte pe baza documentelor justificative care stau la baza operaţiunii.</w:t>
      </w:r>
      <w:r>
        <w:rPr>
          <w:rFonts w:ascii="Times New Roman" w:eastAsia="Times New Roman" w:hAnsi="Times New Roman"/>
          <w:sz w:val="24"/>
          <w:szCs w:val="24"/>
        </w:rPr>
        <w:br/>
      </w:r>
      <w:r>
        <w:rPr>
          <w:rFonts w:ascii="Times New Roman" w:eastAsia="Times New Roman" w:hAnsi="Times New Roman"/>
          <w:sz w:val="24"/>
          <w:szCs w:val="24"/>
        </w:rPr>
        <w:br/>
        <w:t>                      </w:t>
      </w:r>
      <w:r>
        <w:rPr>
          <w:rFonts w:ascii="Times New Roman" w:eastAsia="Times New Roman" w:hAnsi="Times New Roman"/>
          <w:sz w:val="24"/>
          <w:szCs w:val="24"/>
        </w:rPr>
        <w:t>       NOTĂ DE CONTABILITATE</w:t>
      </w:r>
      <w:r>
        <w:rPr>
          <w:rFonts w:ascii="Times New Roman" w:eastAsia="Times New Roman" w:hAnsi="Times New Roman"/>
          <w:sz w:val="24"/>
          <w:szCs w:val="24"/>
        </w:rPr>
        <w:br/>
        <w:t>                                 (Cod 14-6-2A)</w:t>
      </w:r>
      <w:r>
        <w:rPr>
          <w:rFonts w:ascii="Times New Roman" w:eastAsia="Times New Roman" w:hAnsi="Times New Roman"/>
          <w:sz w:val="24"/>
          <w:szCs w:val="24"/>
        </w:rPr>
        <w:br/>
      </w:r>
      <w:r>
        <w:rPr>
          <w:rFonts w:ascii="Times New Roman" w:eastAsia="Times New Roman" w:hAnsi="Times New Roman"/>
          <w:sz w:val="24"/>
          <w:szCs w:val="24"/>
        </w:rPr>
        <w:br/>
        <w:t>    Nota de contabilitate serveşte ca document justificativ de înregistrare în contabilitatea sintetică şi analitică, de regulă pentru operaţiunile care nu au la bază documente ju</w:t>
      </w:r>
      <w:r>
        <w:rPr>
          <w:rFonts w:ascii="Times New Roman" w:eastAsia="Times New Roman" w:hAnsi="Times New Roman"/>
          <w:sz w:val="24"/>
          <w:szCs w:val="24"/>
        </w:rPr>
        <w:t>stificative (stornări, repartizare profit, constituire provizioane şi ajustări pentru depreciere sau pierdere de valoare etc.).</w:t>
      </w:r>
      <w:r>
        <w:rPr>
          <w:rFonts w:ascii="Times New Roman" w:eastAsia="Times New Roman" w:hAnsi="Times New Roman"/>
          <w:sz w:val="24"/>
          <w:szCs w:val="24"/>
        </w:rPr>
        <w:br/>
      </w:r>
      <w:r>
        <w:rPr>
          <w:rFonts w:ascii="Times New Roman" w:eastAsia="Times New Roman" w:hAnsi="Times New Roman"/>
          <w:sz w:val="24"/>
          <w:szCs w:val="24"/>
        </w:rPr>
        <w:br/>
        <w:t>                     FISĂ DE CONT PENTRU OPERAŢIUNI DIVERSE</w:t>
      </w:r>
      <w:r>
        <w:rPr>
          <w:rFonts w:ascii="Times New Roman" w:eastAsia="Times New Roman" w:hAnsi="Times New Roman"/>
          <w:sz w:val="24"/>
          <w:szCs w:val="24"/>
        </w:rPr>
        <w:br/>
        <w:t>                                 (Cod 14-6-22)</w:t>
      </w:r>
      <w:r>
        <w:rPr>
          <w:rFonts w:ascii="Times New Roman" w:eastAsia="Times New Roman" w:hAnsi="Times New Roman"/>
          <w:sz w:val="24"/>
          <w:szCs w:val="24"/>
        </w:rPr>
        <w:br/>
        <w:t>                    </w:t>
      </w:r>
      <w:r>
        <w:rPr>
          <w:rFonts w:ascii="Times New Roman" w:eastAsia="Times New Roman" w:hAnsi="Times New Roman"/>
          <w:sz w:val="24"/>
          <w:szCs w:val="24"/>
        </w:rPr>
        <w:t> FISĂ DE CONT PENTRU OPERAŢIUNI DIVERSE</w:t>
      </w:r>
      <w:r>
        <w:rPr>
          <w:rFonts w:ascii="Times New Roman" w:eastAsia="Times New Roman" w:hAnsi="Times New Roman"/>
          <w:sz w:val="24"/>
          <w:szCs w:val="24"/>
        </w:rPr>
        <w:br/>
        <w:t>                     (în valută şi în lei - Cod 14-6-22/a)</w:t>
      </w:r>
      <w:r>
        <w:rPr>
          <w:rFonts w:ascii="Times New Roman" w:eastAsia="Times New Roman" w:hAnsi="Times New Roman"/>
          <w:sz w:val="24"/>
          <w:szCs w:val="24"/>
        </w:rPr>
        <w:br/>
      </w:r>
      <w:r>
        <w:rPr>
          <w:rFonts w:ascii="Times New Roman" w:eastAsia="Times New Roman" w:hAnsi="Times New Roman"/>
          <w:sz w:val="24"/>
          <w:szCs w:val="24"/>
        </w:rPr>
        <w:br/>
        <w:t>    Fişa de cont pentru operaţiuni diverse serveşte:</w:t>
      </w:r>
      <w:r>
        <w:rPr>
          <w:rFonts w:ascii="Times New Roman" w:eastAsia="Times New Roman" w:hAnsi="Times New Roman"/>
          <w:sz w:val="24"/>
          <w:szCs w:val="24"/>
        </w:rPr>
        <w:br/>
        <w:t>    - la ţinerea contabilităţii analitice a conturilor de clienţi, debitori, furnizori, creditori etc.;</w:t>
      </w:r>
      <w:r>
        <w:rPr>
          <w:rFonts w:ascii="Times New Roman" w:eastAsia="Times New Roman" w:hAnsi="Times New Roman"/>
          <w:sz w:val="24"/>
          <w:szCs w:val="24"/>
        </w:rPr>
        <w:br/>
        <w:t>    - la ţinerea contabilităţii sintetice a operaţiunilor economico-financiare.</w:t>
      </w:r>
      <w:r>
        <w:rPr>
          <w:rFonts w:ascii="Times New Roman" w:eastAsia="Times New Roman" w:hAnsi="Times New Roman"/>
          <w:sz w:val="24"/>
          <w:szCs w:val="24"/>
        </w:rPr>
        <w:br/>
        <w:t>    În cazul în care se utilizează pentru ţinerea contabilităţii sintetice a operaţiunilor economico-financiare, fişele de cont se deschid pentru fiecare cont sintetic de grad</w:t>
      </w:r>
      <w:r>
        <w:rPr>
          <w:rFonts w:ascii="Times New Roman" w:eastAsia="Times New Roman" w:hAnsi="Times New Roman"/>
          <w:sz w:val="24"/>
          <w:szCs w:val="24"/>
        </w:rPr>
        <w:t>ul I care nu se desfăşoară pe conturi sintetice de gradul II, precum şi pentru conturile de gradul II prevăzute în planul de conturi aplicabil.</w:t>
      </w:r>
      <w:r>
        <w:rPr>
          <w:rFonts w:ascii="Times New Roman" w:eastAsia="Times New Roman" w:hAnsi="Times New Roman"/>
          <w:sz w:val="24"/>
          <w:szCs w:val="24"/>
        </w:rPr>
        <w:br/>
        <w:t>    Se completează la începutul exerciţiului financiar, pe baza soldurilor de la sfârşitul exerciţiului financia</w:t>
      </w:r>
      <w:r>
        <w:rPr>
          <w:rFonts w:ascii="Times New Roman" w:eastAsia="Times New Roman" w:hAnsi="Times New Roman"/>
          <w:sz w:val="24"/>
          <w:szCs w:val="24"/>
        </w:rPr>
        <w:t>r precedent, iar în cursul exerciţiului financiar, pe baza documentelor justificative referitoare la operaţiunile intervenite.</w:t>
      </w:r>
      <w:r>
        <w:rPr>
          <w:rFonts w:ascii="Times New Roman" w:eastAsia="Times New Roman" w:hAnsi="Times New Roman"/>
          <w:sz w:val="24"/>
          <w:szCs w:val="24"/>
        </w:rPr>
        <w:br/>
      </w:r>
      <w:r>
        <w:rPr>
          <w:rFonts w:ascii="Times New Roman" w:eastAsia="Times New Roman" w:hAnsi="Times New Roman"/>
          <w:sz w:val="24"/>
          <w:szCs w:val="24"/>
        </w:rPr>
        <w:lastRenderedPageBreak/>
        <w:t>    La sfârşitul fiecărei perioade, în fişele analitice se totalizează rulajele pe perioada respectivă şi cumulat de la începutul</w:t>
      </w:r>
      <w:r>
        <w:rPr>
          <w:rFonts w:ascii="Times New Roman" w:eastAsia="Times New Roman" w:hAnsi="Times New Roman"/>
          <w:sz w:val="24"/>
          <w:szCs w:val="24"/>
        </w:rPr>
        <w:t xml:space="preserve"> anului, în vederea întocmirii balanţei de verificare a conturilor analitice sau a situaţiilor de solduri, iar în fişele de cont sintetic se face totalul cumulat al rulajului pe debit şi credit, precum şi soldul contului, în vederea întocmirii balanţei de </w:t>
      </w:r>
      <w:r>
        <w:rPr>
          <w:rFonts w:ascii="Times New Roman" w:eastAsia="Times New Roman" w:hAnsi="Times New Roman"/>
          <w:sz w:val="24"/>
          <w:szCs w:val="24"/>
        </w:rPr>
        <w:t>verificare a conturilor sintetice.</w:t>
      </w:r>
      <w:r>
        <w:rPr>
          <w:rFonts w:ascii="Times New Roman" w:eastAsia="Times New Roman" w:hAnsi="Times New Roman"/>
          <w:sz w:val="24"/>
          <w:szCs w:val="24"/>
        </w:rPr>
        <w:br/>
      </w:r>
      <w:r>
        <w:rPr>
          <w:rFonts w:ascii="Times New Roman" w:eastAsia="Times New Roman" w:hAnsi="Times New Roman"/>
          <w:sz w:val="24"/>
          <w:szCs w:val="24"/>
        </w:rPr>
        <w:br/>
        <w:t>                             BALANŢĂ DE VERIFICARE</w:t>
      </w:r>
      <w:r>
        <w:rPr>
          <w:rFonts w:ascii="Times New Roman" w:eastAsia="Times New Roman" w:hAnsi="Times New Roman"/>
          <w:sz w:val="24"/>
          <w:szCs w:val="24"/>
        </w:rPr>
        <w:br/>
        <w:t>              (cu patru egalităţi - Cod 14-6-30 şi Cod 14-6-30/A)</w:t>
      </w:r>
      <w:r>
        <w:rPr>
          <w:rFonts w:ascii="Times New Roman" w:eastAsia="Times New Roman" w:hAnsi="Times New Roman"/>
          <w:sz w:val="24"/>
          <w:szCs w:val="24"/>
        </w:rPr>
        <w:br/>
        <w:t>                             BALANŢĂ DE VERIFICARE</w:t>
      </w:r>
      <w:r>
        <w:rPr>
          <w:rFonts w:ascii="Times New Roman" w:eastAsia="Times New Roman" w:hAnsi="Times New Roman"/>
          <w:sz w:val="24"/>
          <w:szCs w:val="24"/>
        </w:rPr>
        <w:br/>
        <w:t>      (cu cinci egalităţi - Cod 14-6-30/a, Cod 14-6-</w:t>
      </w:r>
      <w:r>
        <w:rPr>
          <w:rFonts w:ascii="Times New Roman" w:eastAsia="Times New Roman" w:hAnsi="Times New Roman"/>
          <w:sz w:val="24"/>
          <w:szCs w:val="24"/>
        </w:rPr>
        <w:t>30/b1, Cod 14-6-30/b2)</w:t>
      </w:r>
      <w:r>
        <w:rPr>
          <w:rFonts w:ascii="Times New Roman" w:eastAsia="Times New Roman" w:hAnsi="Times New Roman"/>
          <w:sz w:val="24"/>
          <w:szCs w:val="24"/>
        </w:rPr>
        <w:br/>
        <w:t>                             BALANŢĂ DE VERIFICARE</w:t>
      </w:r>
      <w:r>
        <w:rPr>
          <w:rFonts w:ascii="Times New Roman" w:eastAsia="Times New Roman" w:hAnsi="Times New Roman"/>
          <w:sz w:val="24"/>
          <w:szCs w:val="24"/>
        </w:rPr>
        <w:br/>
        <w:t>                      (cu şase egalităţi - Cod 14-6-30/b)</w:t>
      </w:r>
      <w:r>
        <w:rPr>
          <w:rFonts w:ascii="Times New Roman" w:eastAsia="Times New Roman" w:hAnsi="Times New Roman"/>
          <w:sz w:val="24"/>
          <w:szCs w:val="24"/>
        </w:rPr>
        <w:br/>
        <w:t>                         BALANŢĂ ANALITICĂ A STOCURILOR</w:t>
      </w:r>
      <w:r>
        <w:rPr>
          <w:rFonts w:ascii="Times New Roman" w:eastAsia="Times New Roman" w:hAnsi="Times New Roman"/>
          <w:sz w:val="24"/>
          <w:szCs w:val="24"/>
        </w:rPr>
        <w:br/>
        <w:t>                                (Cod 14-6-30/c)</w:t>
      </w:r>
      <w:r>
        <w:rPr>
          <w:rFonts w:ascii="Times New Roman" w:eastAsia="Times New Roman" w:hAnsi="Times New Roman"/>
          <w:sz w:val="24"/>
          <w:szCs w:val="24"/>
        </w:rPr>
        <w:br/>
      </w:r>
      <w:r>
        <w:rPr>
          <w:rFonts w:ascii="Times New Roman" w:eastAsia="Times New Roman" w:hAnsi="Times New Roman"/>
          <w:sz w:val="24"/>
          <w:szCs w:val="24"/>
        </w:rPr>
        <w:br/>
        <w:t>    Balanţa de veri</w:t>
      </w:r>
      <w:r>
        <w:rPr>
          <w:rFonts w:ascii="Times New Roman" w:eastAsia="Times New Roman" w:hAnsi="Times New Roman"/>
          <w:sz w:val="24"/>
          <w:szCs w:val="24"/>
        </w:rPr>
        <w:t>ficare serveşte la:</w:t>
      </w:r>
      <w:r>
        <w:rPr>
          <w:rFonts w:ascii="Times New Roman" w:eastAsia="Times New Roman" w:hAnsi="Times New Roman"/>
          <w:sz w:val="24"/>
          <w:szCs w:val="24"/>
        </w:rPr>
        <w:br/>
        <w:t>    - verificarea înregistrării corecte în contabilitate a operaţiunilor efectuate;</w:t>
      </w:r>
      <w:r>
        <w:rPr>
          <w:rFonts w:ascii="Times New Roman" w:eastAsia="Times New Roman" w:hAnsi="Times New Roman"/>
          <w:sz w:val="24"/>
          <w:szCs w:val="24"/>
        </w:rPr>
        <w:br/>
        <w:t>    - controlul concordanţei dintre contabilitatea sintetică şi analitică;</w:t>
      </w:r>
      <w:r>
        <w:rPr>
          <w:rFonts w:ascii="Times New Roman" w:eastAsia="Times New Roman" w:hAnsi="Times New Roman"/>
          <w:sz w:val="24"/>
          <w:szCs w:val="24"/>
        </w:rPr>
        <w:br/>
        <w:t>    - întocmirea situaţiilor financiare şi raportărilor contabil0 stabilite p</w:t>
      </w:r>
      <w:r>
        <w:rPr>
          <w:rFonts w:ascii="Times New Roman" w:eastAsia="Times New Roman" w:hAnsi="Times New Roman"/>
          <w:sz w:val="24"/>
          <w:szCs w:val="24"/>
        </w:rPr>
        <w:t>otrivit legii.</w:t>
      </w:r>
      <w:r>
        <w:rPr>
          <w:rFonts w:ascii="Times New Roman" w:eastAsia="Times New Roman" w:hAnsi="Times New Roman"/>
          <w:sz w:val="24"/>
          <w:szCs w:val="24"/>
        </w:rPr>
        <w:br/>
        <w:t xml:space="preserve">    Balanţa de verificare se întocmeşte cel puţin la încheierea exerciţiului financiar, la termenele de întocmire a situaţiilor financiare, a raportărilor contabile, precum şi la finele perioadei pentru care entitatea trebuie să întocmească </w:t>
      </w:r>
      <w:r>
        <w:rPr>
          <w:rFonts w:ascii="Times New Roman" w:eastAsia="Times New Roman" w:hAnsi="Times New Roman"/>
          <w:sz w:val="24"/>
          <w:szCs w:val="24"/>
        </w:rPr>
        <w:t>declaraţia privind impozitul pe profit/venit, potrivit legii.</w:t>
      </w:r>
      <w:r>
        <w:rPr>
          <w:rFonts w:ascii="Times New Roman" w:eastAsia="Times New Roman" w:hAnsi="Times New Roman"/>
          <w:sz w:val="24"/>
          <w:szCs w:val="24"/>
        </w:rPr>
        <w:br/>
        <w:t>    Balanţa de verificare cuprinde următoarele elemente: simbolul şi denumirea conturilor; soldurile iniţiale debitoare şi creditoare; totalul sumelor debitoare şi creditoare ale lunii precedent</w:t>
      </w:r>
      <w:r>
        <w:rPr>
          <w:rFonts w:ascii="Times New Roman" w:eastAsia="Times New Roman" w:hAnsi="Times New Roman"/>
          <w:sz w:val="24"/>
          <w:szCs w:val="24"/>
        </w:rPr>
        <w:t>e, după caz; rulajele curente debitoare şi creditoare; totalul rulajelor debitoare şi creditoare, după caz; totalul sumelor debitoare şi creditoare; soldurile finale debitoare sau creditoare.</w:t>
      </w:r>
      <w:r>
        <w:rPr>
          <w:rFonts w:ascii="Times New Roman" w:eastAsia="Times New Roman" w:hAnsi="Times New Roman"/>
          <w:sz w:val="24"/>
          <w:szCs w:val="24"/>
        </w:rPr>
        <w:br/>
        <w:t>    Balanţa de verificare la 1 ianuarie se completează cu soldur</w:t>
      </w:r>
      <w:r>
        <w:rPr>
          <w:rFonts w:ascii="Times New Roman" w:eastAsia="Times New Roman" w:hAnsi="Times New Roman"/>
          <w:sz w:val="24"/>
          <w:szCs w:val="24"/>
        </w:rPr>
        <w:t>ile finale debitoare şi creditoare ale lunii decembrie a anului precedent.</w:t>
      </w:r>
      <w:r>
        <w:rPr>
          <w:rFonts w:ascii="Times New Roman" w:eastAsia="Times New Roman" w:hAnsi="Times New Roman"/>
          <w:sz w:val="24"/>
          <w:szCs w:val="24"/>
        </w:rPr>
        <w:br/>
        <w:t>    Pentru conturile analitice se poate întocmi numai situaţia soldurilor.</w:t>
      </w:r>
      <w:r>
        <w:rPr>
          <w:rFonts w:ascii="Times New Roman" w:eastAsia="Times New Roman" w:hAnsi="Times New Roman"/>
          <w:sz w:val="24"/>
          <w:szCs w:val="24"/>
        </w:rPr>
        <w:br/>
        <w:t>    La instituţiile publice, balanţele de verificare sintetice se întocmesc lunar, iar balanţele de verifi</w:t>
      </w:r>
      <w:r>
        <w:rPr>
          <w:rFonts w:ascii="Times New Roman" w:eastAsia="Times New Roman" w:hAnsi="Times New Roman"/>
          <w:sz w:val="24"/>
          <w:szCs w:val="24"/>
        </w:rPr>
        <w:t>care analitice, cel târziu la sfârşitul trimestrului pentru care se întocmesc situaţiile financiare.</w:t>
      </w:r>
      <w:r>
        <w:rPr>
          <w:rFonts w:ascii="Times New Roman" w:eastAsia="Times New Roman" w:hAnsi="Times New Roman"/>
          <w:sz w:val="24"/>
          <w:szCs w:val="24"/>
        </w:rPr>
        <w:br/>
      </w:r>
      <w:r>
        <w:rPr>
          <w:rFonts w:ascii="Times New Roman" w:eastAsia="Times New Roman" w:hAnsi="Times New Roman"/>
          <w:sz w:val="24"/>
          <w:szCs w:val="24"/>
        </w:rPr>
        <w:br/>
        <w:t>    GRUPA a VII-a</w:t>
      </w:r>
      <w:r>
        <w:rPr>
          <w:rFonts w:ascii="Times New Roman" w:eastAsia="Times New Roman" w:hAnsi="Times New Roman"/>
          <w:sz w:val="24"/>
          <w:szCs w:val="24"/>
        </w:rPr>
        <w:br/>
        <w:t>    ALTE SUBACTIVITĂŢI</w:t>
      </w:r>
      <w:r>
        <w:rPr>
          <w:rFonts w:ascii="Times New Roman" w:eastAsia="Times New Roman" w:hAnsi="Times New Roman"/>
          <w:sz w:val="24"/>
          <w:szCs w:val="24"/>
        </w:rPr>
        <w:br/>
      </w:r>
      <w:r>
        <w:rPr>
          <w:rFonts w:ascii="Times New Roman" w:eastAsia="Times New Roman" w:hAnsi="Times New Roman"/>
          <w:sz w:val="24"/>
          <w:szCs w:val="24"/>
        </w:rPr>
        <w:br/>
        <w:t>                    Situaţia activelor gajate sau ipotecate</w:t>
      </w:r>
      <w:r>
        <w:rPr>
          <w:rFonts w:ascii="Times New Roman" w:eastAsia="Times New Roman" w:hAnsi="Times New Roman"/>
          <w:sz w:val="24"/>
          <w:szCs w:val="24"/>
        </w:rPr>
        <w:br/>
        <w:t>                                  (Cod 14-8-1)</w:t>
      </w:r>
      <w:r>
        <w:rPr>
          <w:rFonts w:ascii="Times New Roman" w:eastAsia="Times New Roman" w:hAnsi="Times New Roman"/>
          <w:sz w:val="24"/>
          <w:szCs w:val="24"/>
        </w:rPr>
        <w:br/>
        <w:t>     </w:t>
      </w:r>
      <w:r>
        <w:rPr>
          <w:rFonts w:ascii="Times New Roman" w:eastAsia="Times New Roman" w:hAnsi="Times New Roman"/>
          <w:sz w:val="24"/>
          <w:szCs w:val="24"/>
        </w:rPr>
        <w:t>                    Situaţia bunurilor sechestrate</w:t>
      </w:r>
      <w:r>
        <w:rPr>
          <w:rFonts w:ascii="Times New Roman" w:eastAsia="Times New Roman" w:hAnsi="Times New Roman"/>
          <w:sz w:val="24"/>
          <w:szCs w:val="24"/>
        </w:rPr>
        <w:br/>
        <w:t>                                 (Cod 14-8-1/a)</w:t>
      </w:r>
      <w:r>
        <w:rPr>
          <w:rFonts w:ascii="Times New Roman" w:eastAsia="Times New Roman" w:hAnsi="Times New Roman"/>
          <w:sz w:val="24"/>
          <w:szCs w:val="24"/>
        </w:rPr>
        <w:br/>
      </w:r>
      <w:r>
        <w:rPr>
          <w:rFonts w:ascii="Times New Roman" w:eastAsia="Times New Roman" w:hAnsi="Times New Roman"/>
          <w:sz w:val="24"/>
          <w:szCs w:val="24"/>
        </w:rPr>
        <w:br/>
        <w:t>    Cele două formulare se utilizează ca jurnale auxiliare pentru ţinerea contabilităţii angajamentelor asumate de către entitate, reflectând eventuala dato</w:t>
      </w:r>
      <w:r>
        <w:rPr>
          <w:rFonts w:ascii="Times New Roman" w:eastAsia="Times New Roman" w:hAnsi="Times New Roman"/>
          <w:sz w:val="24"/>
          <w:szCs w:val="24"/>
        </w:rPr>
        <w:t>rie a entităţii faţă de terţi, generată de angajamentele asumate.</w:t>
      </w:r>
      <w:r>
        <w:rPr>
          <w:rFonts w:ascii="Times New Roman" w:eastAsia="Times New Roman" w:hAnsi="Times New Roman"/>
          <w:sz w:val="24"/>
          <w:szCs w:val="24"/>
        </w:rPr>
        <w:br/>
        <w:t xml:space="preserve">    Acestea se întocmesc pe măsura încheierii contractelor care au la bază active gajate sau </w:t>
      </w:r>
      <w:r>
        <w:rPr>
          <w:rFonts w:ascii="Times New Roman" w:eastAsia="Times New Roman" w:hAnsi="Times New Roman"/>
          <w:sz w:val="24"/>
          <w:szCs w:val="24"/>
        </w:rPr>
        <w:lastRenderedPageBreak/>
        <w:t>ipotecate, respectiv după încheierea procesului-verbal de sechestru de către executorul fiscal.</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t>                              DECIZIE DE IMPUTARE</w:t>
      </w:r>
      <w:r>
        <w:rPr>
          <w:rFonts w:ascii="Times New Roman" w:eastAsia="Times New Roman" w:hAnsi="Times New Roman"/>
          <w:sz w:val="24"/>
          <w:szCs w:val="24"/>
        </w:rPr>
        <w:br/>
        <w:t>                                  (Cod 14-8-2)</w:t>
      </w:r>
      <w:r>
        <w:rPr>
          <w:rFonts w:ascii="Times New Roman" w:eastAsia="Times New Roman" w:hAnsi="Times New Roman"/>
          <w:sz w:val="24"/>
          <w:szCs w:val="24"/>
        </w:rPr>
        <w:br/>
        <w:t>    Decizia de imputare serveşte ca:</w:t>
      </w:r>
      <w:r>
        <w:rPr>
          <w:rFonts w:ascii="Times New Roman" w:eastAsia="Times New Roman" w:hAnsi="Times New Roman"/>
          <w:sz w:val="24"/>
          <w:szCs w:val="24"/>
        </w:rPr>
        <w:br/>
        <w:t>    - document de imputare a valorii pagubelor produse;</w:t>
      </w:r>
      <w:r>
        <w:rPr>
          <w:rFonts w:ascii="Times New Roman" w:eastAsia="Times New Roman" w:hAnsi="Times New Roman"/>
          <w:sz w:val="24"/>
          <w:szCs w:val="24"/>
        </w:rPr>
        <w:br/>
        <w:t>    - titlu executoriu din momentul comunicării;</w:t>
      </w:r>
      <w:r>
        <w:rPr>
          <w:rFonts w:ascii="Times New Roman" w:eastAsia="Times New Roman" w:hAnsi="Times New Roman"/>
          <w:sz w:val="24"/>
          <w:szCs w:val="24"/>
        </w:rPr>
        <w:br/>
        <w:t>    - document de</w:t>
      </w:r>
      <w:r>
        <w:rPr>
          <w:rFonts w:ascii="Times New Roman" w:eastAsia="Times New Roman" w:hAnsi="Times New Roman"/>
          <w:sz w:val="24"/>
          <w:szCs w:val="24"/>
        </w:rPr>
        <w:t xml:space="preserve"> înregistrare în contabilitate.</w:t>
      </w:r>
      <w:r>
        <w:rPr>
          <w:rFonts w:ascii="Times New Roman" w:eastAsia="Times New Roman" w:hAnsi="Times New Roman"/>
          <w:sz w:val="24"/>
          <w:szCs w:val="24"/>
        </w:rPr>
        <w:br/>
        <w:t>    Decizia de imputare se întocmeşte pe baza actelor de constatare (procese-verbale, referate etc.).</w:t>
      </w:r>
      <w:r>
        <w:rPr>
          <w:rFonts w:ascii="Times New Roman" w:eastAsia="Times New Roman" w:hAnsi="Times New Roman"/>
          <w:sz w:val="24"/>
          <w:szCs w:val="24"/>
        </w:rPr>
        <w:br/>
      </w:r>
      <w:r>
        <w:rPr>
          <w:rFonts w:ascii="Times New Roman" w:eastAsia="Times New Roman" w:hAnsi="Times New Roman"/>
          <w:sz w:val="24"/>
          <w:szCs w:val="24"/>
        </w:rPr>
        <w:br/>
        <w:t>                              ANGAJAMENT DE PLATA</w:t>
      </w:r>
      <w:r>
        <w:rPr>
          <w:rFonts w:ascii="Times New Roman" w:eastAsia="Times New Roman" w:hAnsi="Times New Roman"/>
          <w:sz w:val="24"/>
          <w:szCs w:val="24"/>
        </w:rPr>
        <w:br/>
        <w:t>                                 (Cod 14-8-2/a)</w:t>
      </w:r>
      <w:r>
        <w:rPr>
          <w:rFonts w:ascii="Times New Roman" w:eastAsia="Times New Roman" w:hAnsi="Times New Roman"/>
          <w:sz w:val="24"/>
          <w:szCs w:val="24"/>
        </w:rPr>
        <w:br/>
      </w:r>
      <w:r>
        <w:rPr>
          <w:rFonts w:ascii="Times New Roman" w:eastAsia="Times New Roman" w:hAnsi="Times New Roman"/>
          <w:sz w:val="24"/>
          <w:szCs w:val="24"/>
        </w:rPr>
        <w:br/>
        <w:t>    Angajamentul de pl</w:t>
      </w:r>
      <w:r>
        <w:rPr>
          <w:rFonts w:ascii="Times New Roman" w:eastAsia="Times New Roman" w:hAnsi="Times New Roman"/>
          <w:sz w:val="24"/>
          <w:szCs w:val="24"/>
        </w:rPr>
        <w:t>ată serveşte ca:</w:t>
      </w:r>
      <w:r>
        <w:rPr>
          <w:rFonts w:ascii="Times New Roman" w:eastAsia="Times New Roman" w:hAnsi="Times New Roman"/>
          <w:sz w:val="24"/>
          <w:szCs w:val="24"/>
        </w:rPr>
        <w:br/>
        <w:t>    - titlu executoriu pentru recuperarea pagubelor;</w:t>
      </w:r>
      <w:r>
        <w:rPr>
          <w:rFonts w:ascii="Times New Roman" w:eastAsia="Times New Roman" w:hAnsi="Times New Roman"/>
          <w:sz w:val="24"/>
          <w:szCs w:val="24"/>
        </w:rPr>
        <w:br/>
        <w:t>    - titlu executoriu pentru executarea silită, în caz de nerespectare a angajamentului;</w:t>
      </w:r>
      <w:r>
        <w:rPr>
          <w:rFonts w:ascii="Times New Roman" w:eastAsia="Times New Roman" w:hAnsi="Times New Roman"/>
          <w:sz w:val="24"/>
          <w:szCs w:val="24"/>
        </w:rPr>
        <w:br/>
        <w:t>    - angajament de plată a unei sume ce reprezintă o pagubă adusă entităţii.</w:t>
      </w:r>
      <w:r>
        <w:rPr>
          <w:rFonts w:ascii="Times New Roman" w:eastAsia="Times New Roman" w:hAnsi="Times New Roman"/>
          <w:sz w:val="24"/>
          <w:szCs w:val="24"/>
        </w:rPr>
        <w:br/>
        <w:t>    Acesta se înto</w:t>
      </w:r>
      <w:r>
        <w:rPr>
          <w:rFonts w:ascii="Times New Roman" w:eastAsia="Times New Roman" w:hAnsi="Times New Roman"/>
          <w:sz w:val="24"/>
          <w:szCs w:val="24"/>
        </w:rPr>
        <w:t>cmeşte de către persoana care îşi ia angajamentul de plată, în condiţiile în care există documente din care rezultă pagube sau alte obligaţii de plată (proces-verbal de control, proces-verbal al comisiei de inventariere, referat de rebut sau alte documente</w:t>
      </w:r>
      <w:r>
        <w:rPr>
          <w:rFonts w:ascii="Times New Roman" w:eastAsia="Times New Roman" w:hAnsi="Times New Roman"/>
          <w:sz w:val="24"/>
          <w:szCs w:val="24"/>
        </w:rPr>
        <w:t>).</w:t>
      </w:r>
      <w:r>
        <w:rPr>
          <w:rFonts w:ascii="Times New Roman" w:eastAsia="Times New Roman" w:hAnsi="Times New Roman"/>
          <w:sz w:val="24"/>
          <w:szCs w:val="24"/>
        </w:rPr>
        <w:br/>
      </w:r>
      <w:r>
        <w:rPr>
          <w:rFonts w:ascii="Times New Roman" w:eastAsia="Times New Roman" w:hAnsi="Times New Roman"/>
          <w:sz w:val="24"/>
          <w:szCs w:val="24"/>
        </w:rPr>
        <w:br/>
        <w:t>                                   ---------</w:t>
      </w:r>
    </w:p>
    <w:sectPr w:rsidR="003A1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586417"/>
    <w:rsid w:val="003A1991"/>
    <w:rsid w:val="00586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DE28B0-A16E-40A0-B9FB-CC829106B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Verdan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61673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7762</Words>
  <Characters>44250</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Vlasceanu Dorina</dc:creator>
  <cp:keywords/>
  <dc:description/>
  <cp:lastModifiedBy>Vlasceanu Dorina</cp:lastModifiedBy>
  <cp:revision>2</cp:revision>
  <dcterms:created xsi:type="dcterms:W3CDTF">2018-03-14T10:21:00Z</dcterms:created>
  <dcterms:modified xsi:type="dcterms:W3CDTF">2018-03-14T10:21:00Z</dcterms:modified>
</cp:coreProperties>
</file>