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778C" w14:textId="77777777" w:rsidR="00995C01" w:rsidRPr="003670FA" w:rsidRDefault="00995C01" w:rsidP="003670FA">
      <w:pPr>
        <w:tabs>
          <w:tab w:val="left" w:pos="9214"/>
        </w:tabs>
        <w:spacing w:line="360" w:lineRule="auto"/>
        <w:ind w:right="-283"/>
        <w:jc w:val="center"/>
        <w:rPr>
          <w:rFonts w:ascii="Inter" w:hAnsi="Inter"/>
          <w:b/>
          <w:bCs/>
          <w:noProof/>
          <w:lang w:val="ro-RO" w:eastAsia="en-US"/>
        </w:rPr>
      </w:pPr>
      <w:r w:rsidRPr="003670FA">
        <w:rPr>
          <w:rFonts w:ascii="Inter" w:hAnsi="Inter"/>
          <w:b/>
          <w:bCs/>
          <w:noProof/>
          <w:lang w:val="ro-RO" w:eastAsia="en-US"/>
        </w:rPr>
        <w:t xml:space="preserve">CONTRACT DE SERVICII </w:t>
      </w:r>
    </w:p>
    <w:p w14:paraId="4AEF04D5" w14:textId="6637E644" w:rsidR="00995C01" w:rsidRPr="003670FA" w:rsidRDefault="00995C01" w:rsidP="00466BEC">
      <w:pPr>
        <w:jc w:val="center"/>
        <w:rPr>
          <w:rFonts w:ascii="Inter" w:hAnsi="Inter"/>
          <w:b/>
          <w:bCs/>
          <w:noProof/>
          <w:lang w:val="ro-RO" w:eastAsia="en-US"/>
        </w:rPr>
      </w:pPr>
      <w:r w:rsidRPr="003670FA">
        <w:rPr>
          <w:rFonts w:ascii="Inter" w:hAnsi="Inter"/>
          <w:b/>
          <w:bCs/>
          <w:noProof/>
          <w:lang w:val="ro-RO" w:eastAsia="en-US"/>
        </w:rPr>
        <w:t>Nr.</w:t>
      </w:r>
      <w:r w:rsidR="002A22CC" w:rsidRPr="003670FA">
        <w:rPr>
          <w:rFonts w:ascii="Inter" w:hAnsi="Inter"/>
          <w:b/>
          <w:bCs/>
          <w:noProof/>
          <w:lang w:val="ro-RO" w:eastAsia="en-US"/>
        </w:rPr>
        <w:t xml:space="preserve"> </w:t>
      </w:r>
      <w:r w:rsidRPr="003670FA">
        <w:rPr>
          <w:rFonts w:ascii="Inter" w:hAnsi="Inter"/>
          <w:b/>
          <w:bCs/>
          <w:noProof/>
          <w:lang w:val="ro-RO" w:eastAsia="en-US"/>
        </w:rPr>
        <w:t>............. din ...........................</w:t>
      </w:r>
    </w:p>
    <w:p w14:paraId="4E994A73" w14:textId="20DAB0A6" w:rsidR="00995C01" w:rsidRPr="003670FA" w:rsidRDefault="003670FA" w:rsidP="003670FA">
      <w:pPr>
        <w:tabs>
          <w:tab w:val="left" w:pos="6440"/>
        </w:tabs>
        <w:jc w:val="both"/>
        <w:rPr>
          <w:rFonts w:ascii="Inter" w:hAnsi="Inter"/>
          <w:bCs/>
          <w:noProof/>
          <w:lang w:val="ro-RO" w:eastAsia="en-US"/>
        </w:rPr>
      </w:pPr>
      <w:r w:rsidRPr="003670FA">
        <w:rPr>
          <w:rFonts w:ascii="Inter" w:hAnsi="Inter"/>
          <w:bCs/>
          <w:noProof/>
          <w:lang w:val="ro-RO" w:eastAsia="en-US"/>
        </w:rPr>
        <w:tab/>
      </w:r>
    </w:p>
    <w:p w14:paraId="1E1EA09C" w14:textId="77777777" w:rsidR="003670FA" w:rsidRPr="003670FA" w:rsidRDefault="003670FA" w:rsidP="003670FA">
      <w:pPr>
        <w:tabs>
          <w:tab w:val="left" w:pos="6440"/>
        </w:tabs>
        <w:jc w:val="both"/>
        <w:rPr>
          <w:rFonts w:ascii="Inter" w:hAnsi="Inter"/>
          <w:bCs/>
          <w:noProof/>
          <w:lang w:val="ro-RO" w:eastAsia="en-US"/>
        </w:rPr>
      </w:pPr>
    </w:p>
    <w:p w14:paraId="78FA5D4E" w14:textId="77777777" w:rsidR="003670FA" w:rsidRPr="003670FA" w:rsidRDefault="003670FA" w:rsidP="003670FA">
      <w:pPr>
        <w:tabs>
          <w:tab w:val="left" w:pos="6440"/>
        </w:tabs>
        <w:jc w:val="both"/>
        <w:rPr>
          <w:rFonts w:ascii="Inter" w:hAnsi="Inter"/>
          <w:bCs/>
          <w:noProof/>
          <w:lang w:val="ro-RO" w:eastAsia="en-US"/>
        </w:rPr>
      </w:pPr>
    </w:p>
    <w:p w14:paraId="1472D4A0" w14:textId="77777777" w:rsidR="003670FA" w:rsidRPr="003670FA" w:rsidRDefault="003670FA" w:rsidP="003670FA">
      <w:pPr>
        <w:tabs>
          <w:tab w:val="left" w:pos="6440"/>
        </w:tabs>
        <w:jc w:val="both"/>
        <w:rPr>
          <w:rFonts w:ascii="Inter" w:hAnsi="Inter"/>
          <w:bCs/>
          <w:noProof/>
          <w:lang w:val="ro-RO" w:eastAsia="en-US"/>
        </w:rPr>
      </w:pPr>
    </w:p>
    <w:p w14:paraId="524072BE" w14:textId="77777777" w:rsidR="003670FA" w:rsidRPr="003670FA" w:rsidRDefault="003670FA" w:rsidP="003670FA">
      <w:pPr>
        <w:tabs>
          <w:tab w:val="left" w:pos="6440"/>
        </w:tabs>
        <w:jc w:val="both"/>
        <w:rPr>
          <w:rFonts w:ascii="Inter" w:hAnsi="Inter"/>
          <w:bCs/>
          <w:noProof/>
          <w:lang w:val="ro-RO" w:eastAsia="en-US"/>
        </w:rPr>
      </w:pPr>
    </w:p>
    <w:p w14:paraId="69CA0D45" w14:textId="77777777" w:rsidR="00995C01" w:rsidRPr="003670FA" w:rsidRDefault="00995C01" w:rsidP="00466BEC">
      <w:pPr>
        <w:jc w:val="both"/>
        <w:rPr>
          <w:rFonts w:ascii="Inter" w:hAnsi="Inter"/>
          <w:b/>
          <w:bCs/>
          <w:i/>
          <w:iCs/>
          <w:lang w:val="ro-RO"/>
        </w:rPr>
      </w:pPr>
      <w:r w:rsidRPr="003670FA">
        <w:rPr>
          <w:rFonts w:ascii="Inter" w:hAnsi="Inter"/>
          <w:b/>
          <w:bCs/>
          <w:i/>
          <w:iCs/>
          <w:lang w:val="ro-RO"/>
        </w:rPr>
        <w:t>1.Preambul</w:t>
      </w:r>
    </w:p>
    <w:p w14:paraId="076BF4B3" w14:textId="60F7BECF" w:rsidR="00995C01" w:rsidRPr="003670FA" w:rsidRDefault="00995C01" w:rsidP="003670FA">
      <w:pPr>
        <w:widowControl w:val="0"/>
        <w:spacing w:after="200"/>
        <w:ind w:right="1"/>
        <w:jc w:val="both"/>
        <w:rPr>
          <w:rFonts w:ascii="Inter" w:hAnsi="Inter"/>
          <w:lang w:val="ro-RO" w:eastAsia="en-US"/>
        </w:rPr>
      </w:pPr>
      <w:r w:rsidRPr="003670FA">
        <w:rPr>
          <w:rFonts w:ascii="Inter" w:hAnsi="Inter"/>
          <w:lang w:val="ro-RO" w:eastAsia="en-US"/>
        </w:rPr>
        <w:t xml:space="preserve">În temeiul </w:t>
      </w:r>
      <w:r w:rsidR="00EC2DF9" w:rsidRPr="003670FA">
        <w:rPr>
          <w:rFonts w:ascii="Inter" w:hAnsi="Inter"/>
          <w:b/>
          <w:bCs/>
          <w:lang w:val="ro-RO" w:eastAsia="en-US"/>
        </w:rPr>
        <w:t>Anexei nr. 2 l</w:t>
      </w:r>
      <w:r w:rsidR="00EC2DF9" w:rsidRPr="003670FA">
        <w:rPr>
          <w:rFonts w:ascii="Inter" w:hAnsi="Inter"/>
          <w:b/>
          <w:lang w:val="pt-PT"/>
        </w:rPr>
        <w:t xml:space="preserve">a </w:t>
      </w:r>
      <w:r w:rsidRPr="003670FA">
        <w:rPr>
          <w:rFonts w:ascii="Inter" w:hAnsi="Inter"/>
          <w:b/>
          <w:lang w:val="ro-RO" w:eastAsia="en-US"/>
        </w:rPr>
        <w:t>Leg</w:t>
      </w:r>
      <w:r w:rsidR="00FE23EB" w:rsidRPr="003670FA">
        <w:rPr>
          <w:rFonts w:ascii="Inter" w:hAnsi="Inter"/>
          <w:b/>
          <w:lang w:val="ro-RO" w:eastAsia="en-US"/>
        </w:rPr>
        <w:t>ea</w:t>
      </w:r>
      <w:r w:rsidR="003670FA" w:rsidRPr="003670FA">
        <w:rPr>
          <w:rFonts w:ascii="Inter" w:hAnsi="Inter"/>
          <w:b/>
          <w:lang w:val="ro-RO" w:eastAsia="en-US"/>
        </w:rPr>
        <w:t xml:space="preserve"> nr.</w:t>
      </w:r>
      <w:r w:rsidRPr="003670FA">
        <w:rPr>
          <w:rFonts w:ascii="Inter" w:hAnsi="Inter"/>
          <w:b/>
          <w:lang w:val="ro-RO" w:eastAsia="en-US"/>
        </w:rPr>
        <w:t xml:space="preserve"> 98/2016</w:t>
      </w:r>
      <w:r w:rsidRPr="003670FA">
        <w:rPr>
          <w:rFonts w:ascii="Inter" w:hAnsi="Inter"/>
          <w:lang w:val="ro-RO" w:eastAsia="en-US"/>
        </w:rPr>
        <w:t xml:space="preserve"> privind achizi</w:t>
      </w:r>
      <w:r w:rsidR="003670FA" w:rsidRPr="003670FA">
        <w:rPr>
          <w:rFonts w:ascii="Inter" w:hAnsi="Inter"/>
          <w:lang w:val="ro-RO" w:eastAsia="en-US"/>
        </w:rPr>
        <w:t>ț</w:t>
      </w:r>
      <w:r w:rsidRPr="003670FA">
        <w:rPr>
          <w:rFonts w:ascii="Inter" w:hAnsi="Inter"/>
          <w:lang w:val="ro-RO" w:eastAsia="en-US"/>
        </w:rPr>
        <w:t>iile publice</w:t>
      </w:r>
      <w:r w:rsidR="005A0F4B" w:rsidRPr="003670FA">
        <w:rPr>
          <w:rFonts w:ascii="Inter" w:hAnsi="Inter"/>
          <w:lang w:val="ro-RO" w:eastAsia="en-US"/>
        </w:rPr>
        <w:t xml:space="preserve"> și </w:t>
      </w:r>
      <w:r w:rsidR="005A0F4B" w:rsidRPr="003670FA">
        <w:rPr>
          <w:rFonts w:ascii="Inter" w:hAnsi="Inter"/>
          <w:lang w:val="ro-RO"/>
        </w:rPr>
        <w:t>Normelor procedurale interne ale Sectorului 6 al Mun</w:t>
      </w:r>
      <w:r w:rsidR="003670FA" w:rsidRPr="003670FA">
        <w:rPr>
          <w:rFonts w:ascii="Inter" w:hAnsi="Inter"/>
          <w:lang w:val="ro-RO"/>
        </w:rPr>
        <w:t>icipiului</w:t>
      </w:r>
      <w:r w:rsidR="005A0F4B" w:rsidRPr="003670FA">
        <w:rPr>
          <w:rFonts w:ascii="Inter" w:hAnsi="Inter"/>
          <w:lang w:val="ro-RO"/>
        </w:rPr>
        <w:t xml:space="preserve"> București pentru atribuirea contractelor/acordurilor-cadru având ca obiect servicii sociale și a alte servicii specifice prevăzute în Anexa nr. 2 la Legea nr. 98/2016</w:t>
      </w:r>
      <w:r w:rsidRPr="003670FA">
        <w:rPr>
          <w:rFonts w:ascii="Inter" w:hAnsi="Inter"/>
          <w:lang w:val="ro-RO" w:eastAsia="en-US"/>
        </w:rPr>
        <w:t xml:space="preserve">, </w:t>
      </w:r>
      <w:r w:rsidR="00EC2DF9" w:rsidRPr="003670FA">
        <w:rPr>
          <w:rFonts w:ascii="Inter" w:hAnsi="Inter"/>
          <w:lang w:val="ro-RO" w:eastAsia="en-US"/>
        </w:rPr>
        <w:t xml:space="preserve">cu modificările și completările ulterioare, </w:t>
      </w:r>
      <w:r w:rsidRPr="003670FA">
        <w:rPr>
          <w:rFonts w:ascii="Inter" w:hAnsi="Inter"/>
          <w:lang w:val="ro-RO" w:eastAsia="en-US"/>
        </w:rPr>
        <w:t xml:space="preserve">s-a încheiat prezentul </w:t>
      </w:r>
      <w:r w:rsidRPr="003670FA">
        <w:rPr>
          <w:rFonts w:ascii="Inter" w:hAnsi="Inter"/>
          <w:b/>
          <w:lang w:val="ro-RO" w:eastAsia="en-US"/>
        </w:rPr>
        <w:t>contract de servicii</w:t>
      </w:r>
      <w:r w:rsidRPr="003670FA">
        <w:rPr>
          <w:rFonts w:ascii="Inter" w:hAnsi="Inter"/>
          <w:lang w:val="ro-RO" w:eastAsia="en-US"/>
        </w:rPr>
        <w:t>,</w:t>
      </w:r>
    </w:p>
    <w:p w14:paraId="53972854" w14:textId="1F5A0CFC" w:rsidR="00995C01" w:rsidRPr="003670FA" w:rsidRDefault="00995C01" w:rsidP="00466BEC">
      <w:pPr>
        <w:jc w:val="both"/>
        <w:rPr>
          <w:rFonts w:ascii="Inter" w:hAnsi="Inter"/>
          <w:b/>
          <w:lang w:val="ro-RO" w:eastAsia="en-US"/>
        </w:rPr>
      </w:pPr>
      <w:r w:rsidRPr="003670FA">
        <w:rPr>
          <w:rFonts w:ascii="Inter" w:hAnsi="Inter"/>
          <w:bCs/>
          <w:lang w:val="ro-RO" w:eastAsia="en-US"/>
        </w:rPr>
        <w:tab/>
      </w:r>
      <w:r w:rsidR="003670FA" w:rsidRPr="003670FA">
        <w:rPr>
          <w:rFonts w:ascii="Inter" w:hAnsi="Inter"/>
          <w:b/>
          <w:lang w:val="ro-RO" w:eastAsia="en-US"/>
        </w:rPr>
        <w:t>Î</w:t>
      </w:r>
      <w:r w:rsidRPr="003670FA">
        <w:rPr>
          <w:rFonts w:ascii="Inter" w:hAnsi="Inter"/>
          <w:b/>
          <w:lang w:val="ro-RO" w:eastAsia="en-US"/>
        </w:rPr>
        <w:t>ntre</w:t>
      </w:r>
    </w:p>
    <w:p w14:paraId="4CE1D444" w14:textId="77777777" w:rsidR="003670FA" w:rsidRPr="003670FA" w:rsidRDefault="003670FA" w:rsidP="00466BEC">
      <w:pPr>
        <w:jc w:val="both"/>
        <w:rPr>
          <w:rFonts w:ascii="Inter" w:hAnsi="Inter"/>
          <w:bCs/>
          <w:lang w:val="ro-RO" w:eastAsia="en-US"/>
        </w:rPr>
      </w:pPr>
    </w:p>
    <w:p w14:paraId="4F2B2A54" w14:textId="6B433193" w:rsidR="00995C01" w:rsidRPr="003670FA" w:rsidRDefault="00D42E90" w:rsidP="00466BEC">
      <w:pPr>
        <w:tabs>
          <w:tab w:val="num" w:pos="2520"/>
        </w:tabs>
        <w:ind w:right="-312"/>
        <w:jc w:val="both"/>
        <w:rPr>
          <w:rFonts w:ascii="Inter" w:hAnsi="Inter"/>
          <w:lang w:val="ro-RO" w:eastAsia="ar-SA"/>
        </w:rPr>
      </w:pPr>
      <w:r w:rsidRPr="003670FA">
        <w:rPr>
          <w:rFonts w:ascii="Inter" w:hAnsi="Inter"/>
          <w:b/>
          <w:bCs/>
          <w:noProof/>
          <w:lang w:val="ro-RO" w:eastAsia="en-US"/>
        </w:rPr>
        <w:t>Sectorul 6 al Municipiului Bucureşti (Primăria Sector 6)</w:t>
      </w:r>
      <w:r w:rsidRPr="003670FA">
        <w:rPr>
          <w:rFonts w:ascii="Inter" w:hAnsi="Inter"/>
          <w:noProof/>
          <w:lang w:val="ro-RO" w:eastAsia="en-US"/>
        </w:rPr>
        <w:t xml:space="preserve">, cu sediul în Bucureşti, Calea Plevnei nr. 147-149, sector 6, telefon 0376.204.319, cod fiscal 4340730, cont trezorerie RO30TREZ24A650302580102X deschis la Trezoreria Sector 6 Bucuresti, reprezentată prin </w:t>
      </w:r>
      <w:r w:rsidRPr="003670FA">
        <w:rPr>
          <w:rFonts w:ascii="Inter" w:hAnsi="Inter"/>
          <w:b/>
          <w:bCs/>
          <w:noProof/>
          <w:lang w:val="ro-RO" w:eastAsia="en-US"/>
        </w:rPr>
        <w:t>Ciprian CIUCU – Primar</w:t>
      </w:r>
      <w:r w:rsidRPr="003670FA">
        <w:rPr>
          <w:rFonts w:ascii="Inter" w:hAnsi="Inter"/>
          <w:noProof/>
          <w:lang w:val="ro-RO" w:eastAsia="en-US"/>
        </w:rPr>
        <w:t xml:space="preserve"> şi </w:t>
      </w:r>
      <w:r w:rsidRPr="003670FA">
        <w:rPr>
          <w:rFonts w:ascii="Inter" w:hAnsi="Inter"/>
          <w:b/>
          <w:bCs/>
          <w:noProof/>
          <w:lang w:val="ro-RO" w:eastAsia="en-US"/>
        </w:rPr>
        <w:t xml:space="preserve">Bogdan Ionuț CIOCÎRLAN – Director General </w:t>
      </w:r>
      <w:r w:rsidRPr="003670FA">
        <w:rPr>
          <w:rFonts w:ascii="Inter" w:hAnsi="Inter"/>
          <w:noProof/>
          <w:lang w:val="ro-RO" w:eastAsia="en-US"/>
        </w:rPr>
        <w:t xml:space="preserve">al </w:t>
      </w:r>
      <w:r w:rsidRPr="003670FA">
        <w:rPr>
          <w:rFonts w:ascii="Inter" w:hAnsi="Inter"/>
          <w:b/>
          <w:bCs/>
          <w:noProof/>
          <w:lang w:val="ro-RO" w:eastAsia="en-US"/>
        </w:rPr>
        <w:t>Direcţiei Generale Economice</w:t>
      </w:r>
      <w:r w:rsidRPr="003670FA">
        <w:rPr>
          <w:rFonts w:ascii="Inter" w:hAnsi="Inter"/>
          <w:noProof/>
          <w:lang w:val="ro-RO" w:eastAsia="en-US"/>
        </w:rPr>
        <w:t xml:space="preserve"> în calitate de </w:t>
      </w:r>
      <w:r w:rsidRPr="003670FA">
        <w:rPr>
          <w:rFonts w:ascii="Inter" w:hAnsi="Inter"/>
          <w:b/>
          <w:bCs/>
          <w:noProof/>
          <w:lang w:val="ro-RO" w:eastAsia="en-US"/>
        </w:rPr>
        <w:t>achizitor</w:t>
      </w:r>
      <w:r w:rsidRPr="003670FA">
        <w:rPr>
          <w:rFonts w:ascii="Inter" w:hAnsi="Inter"/>
          <w:noProof/>
          <w:lang w:val="ro-RO" w:eastAsia="en-US"/>
        </w:rPr>
        <w:t xml:space="preserve">, pe de o parte în numele și pentru beneficiarul </w:t>
      </w:r>
      <w:r w:rsidR="00695788" w:rsidRPr="003670FA">
        <w:rPr>
          <w:rFonts w:ascii="Inter" w:hAnsi="Inter"/>
          <w:b/>
          <w:lang w:val="ro-RO" w:eastAsia="ar-SA"/>
        </w:rPr>
        <w:t xml:space="preserve">Şcoala Gimnazială </w:t>
      </w:r>
      <w:r w:rsidR="003670FA" w:rsidRPr="003670FA">
        <w:rPr>
          <w:rFonts w:ascii="Inter" w:hAnsi="Inter"/>
          <w:b/>
          <w:lang w:val="ro-RO" w:eastAsia="ar-SA"/>
        </w:rPr>
        <w:t>................................</w:t>
      </w:r>
      <w:r w:rsidR="00695788" w:rsidRPr="003670FA">
        <w:rPr>
          <w:rFonts w:ascii="Inter" w:hAnsi="Inter"/>
          <w:lang w:val="ro-RO" w:eastAsia="ar-SA"/>
        </w:rPr>
        <w:t xml:space="preserve"> – ordonator terțiar de credite, cu sediul în </w:t>
      </w:r>
      <w:r w:rsidR="00271D76" w:rsidRPr="003670FA">
        <w:rPr>
          <w:rFonts w:ascii="Inter" w:hAnsi="Inter"/>
          <w:lang w:val="ro-RO" w:eastAsia="ar-SA"/>
        </w:rPr>
        <w:t>...................</w:t>
      </w:r>
      <w:r w:rsidR="00695788" w:rsidRPr="003670FA">
        <w:rPr>
          <w:rFonts w:ascii="Inter" w:hAnsi="Inter"/>
          <w:lang w:val="ro-RO" w:eastAsia="ar-SA"/>
        </w:rPr>
        <w:t xml:space="preserve">, cod fiscal </w:t>
      </w:r>
      <w:r w:rsidR="00271D76" w:rsidRPr="003670FA">
        <w:rPr>
          <w:rFonts w:ascii="Inter" w:hAnsi="Inter"/>
          <w:lang w:val="ro-RO" w:eastAsia="ar-SA"/>
        </w:rPr>
        <w:t>...................</w:t>
      </w:r>
      <w:r w:rsidR="00695788" w:rsidRPr="003670FA">
        <w:rPr>
          <w:rFonts w:ascii="Inter" w:hAnsi="Inter"/>
          <w:lang w:val="ro-RO" w:eastAsia="ar-SA"/>
        </w:rPr>
        <w:t xml:space="preserve">, cont </w:t>
      </w:r>
      <w:r w:rsidR="00271D76" w:rsidRPr="003670FA">
        <w:rPr>
          <w:rFonts w:ascii="Inter" w:hAnsi="Inter"/>
          <w:lang w:val="ro-RO" w:eastAsia="ar-SA"/>
        </w:rPr>
        <w:t>......................................</w:t>
      </w:r>
      <w:r w:rsidR="00695788" w:rsidRPr="003670FA">
        <w:rPr>
          <w:rFonts w:ascii="Inter" w:hAnsi="Inter"/>
          <w:lang w:val="ro-RO" w:eastAsia="ar-SA"/>
        </w:rPr>
        <w:t xml:space="preserve">, deschis la Trezoreria Sector 6,  reprezentată legal de </w:t>
      </w:r>
      <w:r w:rsidR="003670FA" w:rsidRPr="003670FA">
        <w:rPr>
          <w:rFonts w:ascii="Inter" w:hAnsi="Inter"/>
          <w:lang w:val="ro-RO" w:eastAsia="ar-SA"/>
        </w:rPr>
        <w:t>........................................</w:t>
      </w:r>
      <w:r w:rsidR="00695788" w:rsidRPr="003670FA">
        <w:rPr>
          <w:rFonts w:ascii="Inter" w:hAnsi="Inter"/>
          <w:lang w:val="ro-RO" w:eastAsia="ar-SA"/>
        </w:rPr>
        <w:t>, cu funcţia de Director,</w:t>
      </w:r>
      <w:r w:rsidR="00995C01" w:rsidRPr="00395631">
        <w:rPr>
          <w:rFonts w:ascii="Inter" w:hAnsi="Inter"/>
          <w:lang w:val="pt-PT" w:eastAsia="en-US"/>
        </w:rPr>
        <w:t xml:space="preserve"> în calitate de </w:t>
      </w:r>
      <w:r w:rsidR="00FE23EB" w:rsidRPr="00395631">
        <w:rPr>
          <w:rFonts w:ascii="Inter" w:hAnsi="Inter"/>
          <w:b/>
          <w:lang w:val="pt-PT" w:eastAsia="en-US"/>
        </w:rPr>
        <w:t>beneficiar</w:t>
      </w:r>
      <w:r w:rsidR="00995C01" w:rsidRPr="00395631">
        <w:rPr>
          <w:rFonts w:ascii="Inter" w:hAnsi="Inter"/>
          <w:b/>
          <w:lang w:val="pt-PT" w:eastAsia="en-US"/>
        </w:rPr>
        <w:t xml:space="preserve"> </w:t>
      </w:r>
      <w:r w:rsidR="00995C01" w:rsidRPr="00395631">
        <w:rPr>
          <w:rFonts w:ascii="Inter" w:hAnsi="Inter"/>
          <w:lang w:val="pt-PT" w:eastAsia="en-US"/>
        </w:rPr>
        <w:t>pe de o parte,</w:t>
      </w:r>
    </w:p>
    <w:p w14:paraId="07470491" w14:textId="77777777" w:rsidR="003670FA" w:rsidRPr="003670FA" w:rsidRDefault="003670FA" w:rsidP="00466BEC">
      <w:pPr>
        <w:ind w:firstLine="900"/>
        <w:jc w:val="both"/>
        <w:rPr>
          <w:rFonts w:ascii="Inter" w:hAnsi="Inter"/>
          <w:b/>
          <w:noProof/>
          <w:lang w:val="ro-RO" w:eastAsia="en-US"/>
        </w:rPr>
      </w:pPr>
    </w:p>
    <w:p w14:paraId="4603C23D" w14:textId="0BD1B630" w:rsidR="00995C01" w:rsidRPr="003670FA" w:rsidRDefault="00995C01" w:rsidP="00466BEC">
      <w:pPr>
        <w:ind w:firstLine="900"/>
        <w:jc w:val="both"/>
        <w:rPr>
          <w:rFonts w:ascii="Inter" w:hAnsi="Inter"/>
          <w:b/>
          <w:noProof/>
          <w:lang w:val="ro-RO" w:eastAsia="en-US"/>
        </w:rPr>
      </w:pPr>
      <w:r w:rsidRPr="003670FA">
        <w:rPr>
          <w:rFonts w:ascii="Inter" w:hAnsi="Inter"/>
          <w:b/>
          <w:noProof/>
          <w:lang w:val="ro-RO" w:eastAsia="en-US"/>
        </w:rPr>
        <w:t xml:space="preserve">şi </w:t>
      </w:r>
    </w:p>
    <w:p w14:paraId="193F8351" w14:textId="77777777" w:rsidR="00995C01" w:rsidRPr="003670FA" w:rsidRDefault="00995C01" w:rsidP="00466BEC">
      <w:pPr>
        <w:jc w:val="both"/>
        <w:rPr>
          <w:rFonts w:ascii="Inter" w:hAnsi="Inter"/>
          <w:noProof/>
          <w:lang w:val="ro-RO" w:eastAsia="en-US"/>
        </w:rPr>
      </w:pPr>
    </w:p>
    <w:p w14:paraId="53DB0C59" w14:textId="16989971" w:rsidR="00D42E90" w:rsidRPr="003670FA" w:rsidRDefault="005302BB" w:rsidP="00466BEC">
      <w:pPr>
        <w:spacing w:after="200"/>
        <w:jc w:val="both"/>
        <w:rPr>
          <w:rFonts w:ascii="Inter" w:hAnsi="Inter"/>
          <w:lang w:val="ro-RO" w:eastAsia="en-AU"/>
        </w:rPr>
      </w:pPr>
      <w:r w:rsidRPr="003670FA">
        <w:rPr>
          <w:rFonts w:ascii="Inter" w:hAnsi="Inter"/>
          <w:b/>
          <w:lang w:val="ro-RO" w:eastAsia="en-AU"/>
        </w:rPr>
        <w:t>S.C.</w:t>
      </w:r>
      <w:r w:rsidR="00271D76" w:rsidRPr="003670FA">
        <w:rPr>
          <w:rFonts w:ascii="Inter" w:hAnsi="Inter"/>
          <w:b/>
          <w:lang w:val="ro-RO" w:eastAsia="en-AU"/>
        </w:rPr>
        <w:t xml:space="preserve"> .............................</w:t>
      </w:r>
      <w:r w:rsidRPr="003670FA">
        <w:rPr>
          <w:rFonts w:ascii="Inter" w:hAnsi="Inter"/>
          <w:b/>
          <w:lang w:val="ro-RO" w:eastAsia="en-AU"/>
        </w:rPr>
        <w:t xml:space="preserve"> </w:t>
      </w:r>
      <w:r w:rsidR="00271D76" w:rsidRPr="003670FA">
        <w:rPr>
          <w:rFonts w:ascii="Inter" w:hAnsi="Inter"/>
          <w:b/>
          <w:lang w:val="ro-RO" w:eastAsia="en-AU"/>
        </w:rPr>
        <w:t>S</w:t>
      </w:r>
      <w:r w:rsidRPr="003670FA">
        <w:rPr>
          <w:rFonts w:ascii="Inter" w:hAnsi="Inter"/>
          <w:b/>
          <w:lang w:val="ro-RO" w:eastAsia="en-AU"/>
        </w:rPr>
        <w:t xml:space="preserve">.R.L., </w:t>
      </w:r>
      <w:r w:rsidRPr="003670FA">
        <w:rPr>
          <w:rFonts w:ascii="Inter" w:hAnsi="Inter"/>
          <w:bCs/>
          <w:lang w:val="ro-RO" w:eastAsia="en-AU"/>
        </w:rPr>
        <w:t xml:space="preserve">cu sediul in </w:t>
      </w:r>
      <w:r w:rsidR="00271D76" w:rsidRPr="003670FA">
        <w:rPr>
          <w:rFonts w:ascii="Inter" w:hAnsi="Inter"/>
          <w:bCs/>
          <w:lang w:val="ro-RO" w:eastAsia="en-AU"/>
        </w:rPr>
        <w:t>..................</w:t>
      </w:r>
      <w:r w:rsidRPr="003670FA">
        <w:rPr>
          <w:rFonts w:ascii="Inter" w:hAnsi="Inter"/>
          <w:bCs/>
          <w:lang w:val="ro-RO" w:eastAsia="en-AU"/>
        </w:rPr>
        <w:t xml:space="preserve">, telefon: </w:t>
      </w:r>
      <w:r w:rsidR="00271D76" w:rsidRPr="003670FA">
        <w:rPr>
          <w:rFonts w:ascii="Inter" w:hAnsi="Inter"/>
          <w:bCs/>
          <w:lang w:val="ro-RO" w:eastAsia="en-AU"/>
        </w:rPr>
        <w:t>...........................</w:t>
      </w:r>
      <w:r w:rsidRPr="003670FA">
        <w:rPr>
          <w:rFonts w:ascii="Inter" w:hAnsi="Inter"/>
          <w:bCs/>
          <w:lang w:val="ro-RO" w:eastAsia="en-AU"/>
        </w:rPr>
        <w:t xml:space="preserve">, e-mail: </w:t>
      </w:r>
      <w:r w:rsidR="00271D76" w:rsidRPr="003670FA">
        <w:rPr>
          <w:rFonts w:ascii="Inter" w:hAnsi="Inter"/>
          <w:bCs/>
          <w:lang w:val="ro-RO" w:eastAsia="en-AU"/>
        </w:rPr>
        <w:t>..........................</w:t>
      </w:r>
      <w:r w:rsidRPr="003670FA">
        <w:rPr>
          <w:rFonts w:ascii="Inter" w:hAnsi="Inter"/>
          <w:bCs/>
          <w:lang w:val="ro-RO" w:eastAsia="en-AU"/>
        </w:rPr>
        <w:t xml:space="preserve">, număr de înmatriculare </w:t>
      </w:r>
      <w:r w:rsidR="00271D76" w:rsidRPr="003670FA">
        <w:rPr>
          <w:rFonts w:ascii="Inter" w:hAnsi="Inter"/>
          <w:bCs/>
          <w:lang w:val="ro-RO" w:eastAsia="en-AU"/>
        </w:rPr>
        <w:t>...............</w:t>
      </w:r>
      <w:r w:rsidRPr="003670FA">
        <w:rPr>
          <w:rFonts w:ascii="Inter" w:hAnsi="Inter"/>
          <w:bCs/>
          <w:lang w:val="ro-RO" w:eastAsia="en-AU"/>
        </w:rPr>
        <w:t xml:space="preserve">, cod fiscal </w:t>
      </w:r>
      <w:r w:rsidR="00271D76" w:rsidRPr="003670FA">
        <w:rPr>
          <w:rFonts w:ascii="Inter" w:hAnsi="Inter"/>
          <w:bCs/>
          <w:lang w:val="ro-RO" w:eastAsia="en-AU"/>
        </w:rPr>
        <w:t>...............</w:t>
      </w:r>
      <w:r w:rsidRPr="003670FA">
        <w:rPr>
          <w:rFonts w:ascii="Inter" w:hAnsi="Inter"/>
          <w:bCs/>
          <w:lang w:val="ro-RO" w:eastAsia="en-AU"/>
        </w:rPr>
        <w:t xml:space="preserve">, cont </w:t>
      </w:r>
      <w:r w:rsidR="00271D76" w:rsidRPr="003670FA">
        <w:rPr>
          <w:rFonts w:ascii="Inter" w:hAnsi="Inter"/>
          <w:bCs/>
          <w:lang w:val="ro-RO" w:eastAsia="en-AU"/>
        </w:rPr>
        <w:t>.................</w:t>
      </w:r>
      <w:r w:rsidRPr="003670FA">
        <w:rPr>
          <w:rFonts w:ascii="Inter" w:hAnsi="Inter"/>
          <w:bCs/>
          <w:lang w:val="ro-RO" w:eastAsia="en-AU"/>
        </w:rPr>
        <w:t>, deschis la Trezoreria Operativă a Municipiului Bucureşti, reprezentată prin</w:t>
      </w:r>
      <w:r w:rsidR="004E07B2" w:rsidRPr="003670FA">
        <w:rPr>
          <w:rFonts w:ascii="Inter" w:hAnsi="Inter"/>
          <w:bCs/>
          <w:lang w:val="ro-RO" w:eastAsia="en-AU"/>
        </w:rPr>
        <w:t xml:space="preserve"> </w:t>
      </w:r>
      <w:r w:rsidR="00271D76" w:rsidRPr="003670FA">
        <w:rPr>
          <w:rFonts w:ascii="Inter" w:hAnsi="Inter"/>
          <w:b/>
          <w:bCs/>
          <w:lang w:val="ro-RO" w:eastAsia="en-AU"/>
        </w:rPr>
        <w:t>........................</w:t>
      </w:r>
      <w:r w:rsidRPr="003670FA">
        <w:rPr>
          <w:rFonts w:ascii="Inter" w:hAnsi="Inter"/>
          <w:b/>
          <w:lang w:val="ro-RO" w:eastAsia="en-AU"/>
        </w:rPr>
        <w:t xml:space="preserve">, </w:t>
      </w:r>
      <w:r w:rsidRPr="003670FA">
        <w:rPr>
          <w:rFonts w:ascii="Inter" w:hAnsi="Inter"/>
          <w:bCs/>
          <w:lang w:val="ro-RO" w:eastAsia="en-AU"/>
        </w:rPr>
        <w:t>în calitate de prestator, pe de altă parte</w:t>
      </w:r>
      <w:r w:rsidRPr="003670FA">
        <w:rPr>
          <w:rFonts w:ascii="Inter" w:hAnsi="Inter"/>
          <w:lang w:val="ro-RO" w:eastAsia="en-AU"/>
        </w:rPr>
        <w:t>.</w:t>
      </w:r>
    </w:p>
    <w:p w14:paraId="442DE238" w14:textId="77777777" w:rsidR="00995C01" w:rsidRPr="003670FA" w:rsidRDefault="00995C01" w:rsidP="00466BEC">
      <w:pPr>
        <w:jc w:val="both"/>
        <w:rPr>
          <w:rFonts w:ascii="Inter" w:hAnsi="Inter"/>
          <w:b/>
          <w:i/>
          <w:lang w:val="ro-RO"/>
        </w:rPr>
      </w:pPr>
      <w:r w:rsidRPr="003670FA">
        <w:rPr>
          <w:rFonts w:ascii="Inter" w:hAnsi="Inter"/>
          <w:b/>
          <w:i/>
          <w:lang w:val="ro-RO"/>
        </w:rPr>
        <w:t xml:space="preserve">2. Definiţii </w:t>
      </w:r>
    </w:p>
    <w:p w14:paraId="2F4C4F6B" w14:textId="77777777" w:rsidR="00995C01" w:rsidRPr="003670FA" w:rsidRDefault="00995C01" w:rsidP="00466BEC">
      <w:pPr>
        <w:jc w:val="both"/>
        <w:rPr>
          <w:rFonts w:ascii="Inter" w:hAnsi="Inter"/>
          <w:lang w:val="ro-RO"/>
        </w:rPr>
      </w:pPr>
      <w:r w:rsidRPr="003670FA">
        <w:rPr>
          <w:rFonts w:ascii="Inter" w:hAnsi="Inter"/>
          <w:lang w:val="ro-RO"/>
        </w:rPr>
        <w:t>În prezentul contract următorii termeni vor fi interpretaţi astfel:</w:t>
      </w:r>
    </w:p>
    <w:p w14:paraId="1D8F83E1" w14:textId="77777777" w:rsidR="00995C01" w:rsidRPr="003670FA" w:rsidRDefault="00995C01" w:rsidP="00466BEC">
      <w:pPr>
        <w:numPr>
          <w:ilvl w:val="0"/>
          <w:numId w:val="8"/>
        </w:numPr>
        <w:jc w:val="both"/>
        <w:rPr>
          <w:rFonts w:ascii="Inter" w:hAnsi="Inter"/>
          <w:lang w:val="ro-RO"/>
        </w:rPr>
      </w:pPr>
      <w:r w:rsidRPr="003670FA">
        <w:rPr>
          <w:rFonts w:ascii="Inter" w:hAnsi="Inter"/>
          <w:b/>
          <w:i/>
          <w:lang w:val="ro-RO"/>
        </w:rPr>
        <w:t>contract</w:t>
      </w:r>
      <w:r w:rsidRPr="003670FA">
        <w:rPr>
          <w:rFonts w:ascii="Inter" w:hAnsi="Inter"/>
          <w:lang w:val="ro-RO"/>
        </w:rPr>
        <w:t>- prezentul contract şi toate anexele sale;</w:t>
      </w:r>
    </w:p>
    <w:p w14:paraId="25C31792" w14:textId="77777777" w:rsidR="00995C01" w:rsidRPr="003670FA" w:rsidRDefault="00995C01" w:rsidP="00466BEC">
      <w:pPr>
        <w:numPr>
          <w:ilvl w:val="0"/>
          <w:numId w:val="8"/>
        </w:numPr>
        <w:jc w:val="both"/>
        <w:rPr>
          <w:rFonts w:ascii="Inter" w:hAnsi="Inter"/>
          <w:lang w:val="ro-RO"/>
        </w:rPr>
      </w:pPr>
      <w:r w:rsidRPr="003670FA">
        <w:rPr>
          <w:rFonts w:ascii="Inter" w:hAnsi="Inter"/>
          <w:b/>
          <w:i/>
          <w:lang w:val="ro-RO"/>
        </w:rPr>
        <w:t>achizitor şi prestator</w:t>
      </w:r>
      <w:r w:rsidRPr="003670FA">
        <w:rPr>
          <w:rFonts w:ascii="Inter" w:hAnsi="Inter"/>
          <w:lang w:val="ro-RO"/>
        </w:rPr>
        <w:t xml:space="preserve"> - părţile contractante, aşa cum sunt acestea numite în prezentul contract;</w:t>
      </w:r>
    </w:p>
    <w:p w14:paraId="486C04CB" w14:textId="77777777" w:rsidR="00995C01" w:rsidRPr="003670FA" w:rsidRDefault="00995C01" w:rsidP="00466BEC">
      <w:pPr>
        <w:numPr>
          <w:ilvl w:val="0"/>
          <w:numId w:val="8"/>
        </w:numPr>
        <w:jc w:val="both"/>
        <w:rPr>
          <w:rFonts w:ascii="Inter" w:hAnsi="Inter"/>
          <w:lang w:val="ro-RO"/>
        </w:rPr>
      </w:pPr>
      <w:r w:rsidRPr="003670FA">
        <w:rPr>
          <w:rFonts w:ascii="Inter" w:hAnsi="Inter"/>
          <w:b/>
          <w:i/>
          <w:lang w:val="ro-RO"/>
        </w:rPr>
        <w:t>preţul contractului</w:t>
      </w:r>
      <w:r w:rsidRPr="003670FA">
        <w:rPr>
          <w:rFonts w:ascii="Inter" w:hAnsi="Inter"/>
          <w:b/>
          <w:lang w:val="ro-RO"/>
        </w:rPr>
        <w:t xml:space="preserve"> - </w:t>
      </w:r>
      <w:r w:rsidRPr="003670FA">
        <w:rPr>
          <w:rFonts w:ascii="Inter" w:hAnsi="Inter"/>
          <w:lang w:val="ro-RO"/>
        </w:rPr>
        <w:t>preţul plătibil prestatorului de către achizitor, în baza contractului, pentru îndeplinirea integrală şi corespunzătoare a tuturor obligaţiilor asumate prin contract;</w:t>
      </w:r>
    </w:p>
    <w:p w14:paraId="7300C7E5" w14:textId="77777777" w:rsidR="00995C01" w:rsidRPr="003670FA" w:rsidRDefault="00995C01" w:rsidP="00466BEC">
      <w:pPr>
        <w:numPr>
          <w:ilvl w:val="0"/>
          <w:numId w:val="8"/>
        </w:numPr>
        <w:tabs>
          <w:tab w:val="left" w:pos="0"/>
        </w:tabs>
        <w:jc w:val="both"/>
        <w:rPr>
          <w:rFonts w:ascii="Inter" w:hAnsi="Inter"/>
          <w:lang w:val="ro-RO"/>
        </w:rPr>
      </w:pPr>
      <w:r w:rsidRPr="003670FA">
        <w:rPr>
          <w:rFonts w:ascii="Inter" w:hAnsi="Inter"/>
          <w:b/>
          <w:i/>
          <w:lang w:val="ro-RO"/>
        </w:rPr>
        <w:t>servicii</w:t>
      </w:r>
      <w:r w:rsidRPr="003670FA">
        <w:rPr>
          <w:rFonts w:ascii="Inter" w:hAnsi="Inter"/>
          <w:i/>
          <w:lang w:val="ro-RO"/>
        </w:rPr>
        <w:t xml:space="preserve"> -</w:t>
      </w:r>
      <w:r w:rsidRPr="003670FA">
        <w:rPr>
          <w:rFonts w:ascii="Inter" w:hAnsi="Inter"/>
          <w:lang w:val="ro-RO"/>
        </w:rPr>
        <w:t xml:space="preserve"> activităţi a căror prestare face obiect al contractului; </w:t>
      </w:r>
    </w:p>
    <w:p w14:paraId="00018878" w14:textId="77777777" w:rsidR="00995C01" w:rsidRPr="003670FA" w:rsidRDefault="00995C01" w:rsidP="00466BEC">
      <w:pPr>
        <w:numPr>
          <w:ilvl w:val="0"/>
          <w:numId w:val="8"/>
        </w:numPr>
        <w:jc w:val="both"/>
        <w:rPr>
          <w:rFonts w:ascii="Inter" w:hAnsi="Inter"/>
          <w:lang w:val="ro-RO"/>
        </w:rPr>
      </w:pPr>
      <w:r w:rsidRPr="003670FA">
        <w:rPr>
          <w:rFonts w:ascii="Inter" w:hAnsi="Inter"/>
          <w:b/>
          <w:i/>
          <w:lang w:val="ro-RO"/>
        </w:rPr>
        <w:t>produse</w:t>
      </w:r>
      <w:r w:rsidRPr="003670FA">
        <w:rPr>
          <w:rFonts w:ascii="Inter" w:hAnsi="Inter"/>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5DD02D6" w14:textId="77777777" w:rsidR="00995C01" w:rsidRPr="003670FA" w:rsidRDefault="00995C01" w:rsidP="00466BEC">
      <w:pPr>
        <w:numPr>
          <w:ilvl w:val="0"/>
          <w:numId w:val="8"/>
        </w:numPr>
        <w:jc w:val="both"/>
        <w:rPr>
          <w:rFonts w:ascii="Inter" w:hAnsi="Inter"/>
          <w:lang w:val="ro-RO"/>
        </w:rPr>
      </w:pPr>
      <w:r w:rsidRPr="003670FA">
        <w:rPr>
          <w:rFonts w:ascii="Inter" w:hAnsi="Inter"/>
          <w:b/>
          <w:i/>
          <w:lang w:val="ro-RO"/>
        </w:rPr>
        <w:t>forţa majoră</w:t>
      </w:r>
      <w:r w:rsidRPr="003670FA">
        <w:rPr>
          <w:rFonts w:ascii="Inter" w:hAnsi="Inter"/>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2A154C" w14:textId="31B76992" w:rsidR="00EC2DF9" w:rsidRPr="003670FA" w:rsidRDefault="00EC2DF9" w:rsidP="00466BEC">
      <w:pPr>
        <w:numPr>
          <w:ilvl w:val="0"/>
          <w:numId w:val="8"/>
        </w:numPr>
        <w:jc w:val="both"/>
        <w:rPr>
          <w:rFonts w:ascii="Inter" w:hAnsi="Inter"/>
          <w:lang w:val="ro-RO"/>
        </w:rPr>
      </w:pPr>
      <w:r w:rsidRPr="003670FA">
        <w:rPr>
          <w:rFonts w:ascii="Inter" w:hAnsi="Inter"/>
          <w:b/>
          <w:bCs/>
          <w:lang w:val="ro-RO"/>
        </w:rPr>
        <w:t xml:space="preserve">conflict de interese </w:t>
      </w:r>
      <w:r w:rsidRPr="003670FA">
        <w:rPr>
          <w:rFonts w:ascii="Inter" w:hAnsi="Inter"/>
          <w:lang w:val="ro-RO"/>
        </w:rPr>
        <w:t>-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p>
    <w:p w14:paraId="3C9E5364" w14:textId="39B62AE6" w:rsidR="00995C01" w:rsidRPr="003670FA" w:rsidRDefault="00995C01" w:rsidP="00BD3CA8">
      <w:pPr>
        <w:numPr>
          <w:ilvl w:val="0"/>
          <w:numId w:val="8"/>
        </w:numPr>
        <w:tabs>
          <w:tab w:val="left" w:pos="360"/>
        </w:tabs>
        <w:jc w:val="both"/>
        <w:rPr>
          <w:rFonts w:ascii="Inter" w:hAnsi="Inter"/>
          <w:noProof/>
          <w:lang w:val="ro-RO" w:eastAsia="en-US"/>
        </w:rPr>
      </w:pPr>
      <w:r w:rsidRPr="003670FA">
        <w:rPr>
          <w:rFonts w:ascii="Inter" w:hAnsi="Inter"/>
          <w:b/>
          <w:i/>
          <w:noProof/>
          <w:lang w:val="ro-RO" w:eastAsia="en-US"/>
        </w:rPr>
        <w:t>zi</w:t>
      </w:r>
      <w:r w:rsidRPr="003670FA">
        <w:rPr>
          <w:rFonts w:ascii="Inter" w:hAnsi="Inter"/>
          <w:noProof/>
          <w:lang w:val="ro-RO" w:eastAsia="en-US"/>
        </w:rPr>
        <w:t xml:space="preserve">- zi calendaristică; </w:t>
      </w:r>
      <w:r w:rsidRPr="003670FA">
        <w:rPr>
          <w:rFonts w:ascii="Inter" w:hAnsi="Inter"/>
          <w:b/>
          <w:i/>
          <w:noProof/>
          <w:lang w:val="ro-RO" w:eastAsia="en-US"/>
        </w:rPr>
        <w:t>an</w:t>
      </w:r>
      <w:r w:rsidRPr="003670FA">
        <w:rPr>
          <w:rFonts w:ascii="Inter" w:hAnsi="Inter"/>
          <w:noProof/>
          <w:lang w:val="ro-RO" w:eastAsia="en-US"/>
        </w:rPr>
        <w:t xml:space="preserve"> - 365 de zile.</w:t>
      </w:r>
    </w:p>
    <w:p w14:paraId="2D2A4373" w14:textId="77777777" w:rsidR="00B478BF" w:rsidRPr="003670FA" w:rsidRDefault="00B478BF" w:rsidP="00466BEC">
      <w:pPr>
        <w:jc w:val="both"/>
        <w:rPr>
          <w:rFonts w:ascii="Inter" w:hAnsi="Inter"/>
          <w:b/>
          <w:i/>
          <w:lang w:val="ro-RO"/>
        </w:rPr>
      </w:pPr>
    </w:p>
    <w:p w14:paraId="20F1F048" w14:textId="530CCD3B" w:rsidR="00995C01" w:rsidRPr="003670FA" w:rsidRDefault="00995C01" w:rsidP="00466BEC">
      <w:pPr>
        <w:jc w:val="both"/>
        <w:rPr>
          <w:rFonts w:ascii="Inter" w:hAnsi="Inter"/>
          <w:b/>
          <w:i/>
          <w:lang w:val="ro-RO"/>
        </w:rPr>
      </w:pPr>
      <w:r w:rsidRPr="003670FA">
        <w:rPr>
          <w:rFonts w:ascii="Inter" w:hAnsi="Inter"/>
          <w:b/>
          <w:i/>
          <w:lang w:val="ro-RO"/>
        </w:rPr>
        <w:t>3. Interpretare</w:t>
      </w:r>
    </w:p>
    <w:p w14:paraId="7C9BC289" w14:textId="77777777" w:rsidR="00995C01" w:rsidRPr="003670FA" w:rsidRDefault="00995C01" w:rsidP="00466BEC">
      <w:pPr>
        <w:jc w:val="both"/>
        <w:rPr>
          <w:rFonts w:ascii="Inter" w:hAnsi="Inter"/>
          <w:lang w:val="ro-RO"/>
        </w:rPr>
      </w:pPr>
      <w:r w:rsidRPr="003670FA">
        <w:rPr>
          <w:rFonts w:ascii="Inter" w:hAnsi="Inter"/>
          <w:lang w:val="ro-RO"/>
        </w:rPr>
        <w:t>3.1 - În prezentul contract, cu excepţia unei prevederi contrare, cuvintele la forma singular vor include forma de plural şi vice versa, acolo unde acest lucru este permis de context.</w:t>
      </w:r>
    </w:p>
    <w:p w14:paraId="7E82ED70" w14:textId="77777777" w:rsidR="00995C01" w:rsidRDefault="00995C01" w:rsidP="00466BEC">
      <w:pPr>
        <w:jc w:val="both"/>
        <w:rPr>
          <w:rFonts w:ascii="Inter" w:hAnsi="Inter"/>
          <w:lang w:val="ro-RO"/>
        </w:rPr>
      </w:pPr>
      <w:r w:rsidRPr="003670FA">
        <w:rPr>
          <w:rFonts w:ascii="Inter" w:hAnsi="Inter"/>
          <w:lang w:val="ro-RO"/>
        </w:rPr>
        <w:t>3.2 - Termenul “zi”sau “zile” sau orice referire la zile reprezintă zile calendaristice dacă nu se specifică în mod diferit.</w:t>
      </w:r>
    </w:p>
    <w:p w14:paraId="295A6C19" w14:textId="77777777" w:rsidR="003670FA" w:rsidRDefault="003670FA" w:rsidP="00466BEC">
      <w:pPr>
        <w:jc w:val="both"/>
        <w:rPr>
          <w:rFonts w:ascii="Inter" w:hAnsi="Inter"/>
          <w:lang w:val="ro-RO"/>
        </w:rPr>
      </w:pPr>
    </w:p>
    <w:p w14:paraId="31CA92B4" w14:textId="77777777" w:rsidR="003670FA" w:rsidRDefault="003670FA" w:rsidP="00466BEC">
      <w:pPr>
        <w:jc w:val="both"/>
        <w:rPr>
          <w:rFonts w:ascii="Inter" w:hAnsi="Inter"/>
          <w:lang w:val="ro-RO"/>
        </w:rPr>
      </w:pPr>
    </w:p>
    <w:p w14:paraId="759EF323" w14:textId="77777777" w:rsidR="003670FA" w:rsidRDefault="003670FA" w:rsidP="00466BEC">
      <w:pPr>
        <w:jc w:val="both"/>
        <w:rPr>
          <w:rFonts w:ascii="Inter" w:hAnsi="Inter"/>
          <w:lang w:val="ro-RO"/>
        </w:rPr>
      </w:pPr>
    </w:p>
    <w:p w14:paraId="25582435" w14:textId="77777777" w:rsidR="003670FA" w:rsidRDefault="003670FA" w:rsidP="00466BEC">
      <w:pPr>
        <w:jc w:val="both"/>
        <w:rPr>
          <w:rFonts w:ascii="Inter" w:hAnsi="Inter"/>
          <w:lang w:val="ro-RO"/>
        </w:rPr>
      </w:pPr>
    </w:p>
    <w:p w14:paraId="45F34B23" w14:textId="77777777" w:rsidR="003670FA" w:rsidRDefault="003670FA" w:rsidP="00466BEC">
      <w:pPr>
        <w:jc w:val="both"/>
        <w:rPr>
          <w:rFonts w:ascii="Inter" w:hAnsi="Inter"/>
          <w:lang w:val="ro-RO"/>
        </w:rPr>
      </w:pPr>
    </w:p>
    <w:p w14:paraId="1DE9486F" w14:textId="77777777" w:rsidR="003670FA" w:rsidRPr="003670FA" w:rsidRDefault="003670FA" w:rsidP="00466BEC">
      <w:pPr>
        <w:jc w:val="both"/>
        <w:rPr>
          <w:rFonts w:ascii="Inter" w:hAnsi="Inter"/>
          <w:lang w:val="ro-RO"/>
        </w:rPr>
      </w:pPr>
    </w:p>
    <w:p w14:paraId="6AEC4E3C" w14:textId="77777777" w:rsidR="00271D76" w:rsidRPr="003670FA" w:rsidRDefault="00271D76" w:rsidP="00466BEC">
      <w:pPr>
        <w:jc w:val="both"/>
        <w:rPr>
          <w:rFonts w:ascii="Inter" w:hAnsi="Inter"/>
          <w:lang w:val="ro-RO"/>
        </w:rPr>
      </w:pPr>
    </w:p>
    <w:p w14:paraId="31927848" w14:textId="77777777" w:rsidR="00995C01" w:rsidRPr="003670FA" w:rsidRDefault="00995C01" w:rsidP="005302BB">
      <w:pPr>
        <w:jc w:val="center"/>
        <w:rPr>
          <w:rFonts w:ascii="Inter" w:hAnsi="Inter"/>
          <w:b/>
          <w:i/>
          <w:lang w:val="ro-RO"/>
        </w:rPr>
      </w:pPr>
      <w:r w:rsidRPr="003670FA">
        <w:rPr>
          <w:rFonts w:ascii="Inter" w:hAnsi="Inter"/>
          <w:b/>
          <w:i/>
          <w:lang w:val="ro-RO"/>
        </w:rPr>
        <w:t>Clauze obligatorii</w:t>
      </w:r>
    </w:p>
    <w:p w14:paraId="5B1D3FBE" w14:textId="77777777" w:rsidR="00995C01" w:rsidRPr="003670FA" w:rsidRDefault="00995C01" w:rsidP="00466BEC">
      <w:pPr>
        <w:jc w:val="both"/>
        <w:rPr>
          <w:rFonts w:ascii="Inter" w:hAnsi="Inter"/>
          <w:b/>
          <w:i/>
          <w:lang w:val="ro-RO"/>
        </w:rPr>
      </w:pPr>
    </w:p>
    <w:p w14:paraId="0C2330D9" w14:textId="77777777" w:rsidR="00995C01" w:rsidRPr="003670FA" w:rsidRDefault="00995C01" w:rsidP="00466BEC">
      <w:pPr>
        <w:jc w:val="both"/>
        <w:rPr>
          <w:rFonts w:ascii="Inter" w:hAnsi="Inter"/>
          <w:b/>
          <w:i/>
          <w:lang w:val="ro-RO"/>
        </w:rPr>
      </w:pPr>
      <w:r w:rsidRPr="003670FA">
        <w:rPr>
          <w:rFonts w:ascii="Inter" w:hAnsi="Inter"/>
          <w:b/>
          <w:i/>
          <w:lang w:val="ro-RO"/>
        </w:rPr>
        <w:t>4. Obiectul şi preţul contractului</w:t>
      </w:r>
    </w:p>
    <w:p w14:paraId="65EBFF50" w14:textId="3C909245" w:rsidR="003670FA" w:rsidRDefault="00201394" w:rsidP="00466BEC">
      <w:pPr>
        <w:jc w:val="both"/>
        <w:rPr>
          <w:b/>
          <w:i/>
          <w:iCs/>
          <w:lang w:val="ro-RO"/>
        </w:rPr>
      </w:pPr>
      <w:r w:rsidRPr="003670FA">
        <w:rPr>
          <w:rFonts w:ascii="Inter" w:hAnsi="Inter"/>
          <w:noProof/>
          <w:lang w:val="ro-RO" w:eastAsia="en-US"/>
        </w:rPr>
        <w:t xml:space="preserve">4.1. </w:t>
      </w:r>
      <w:r w:rsidRPr="003670FA">
        <w:rPr>
          <w:rFonts w:ascii="Inter" w:hAnsi="Inter"/>
          <w:lang w:val="ro-RO"/>
        </w:rPr>
        <w:t xml:space="preserve">Prestatorul se obligă să presteze </w:t>
      </w:r>
      <w:r w:rsidR="003670FA" w:rsidRPr="00657D52">
        <w:rPr>
          <w:b/>
          <w:i/>
          <w:iCs/>
          <w:lang w:val="ro-RO"/>
        </w:rPr>
        <w:t>Servicii de catering const</w:t>
      </w:r>
      <w:r w:rsidR="003670FA" w:rsidRPr="00657D52">
        <w:rPr>
          <w:rFonts w:hint="eastAsia"/>
          <w:b/>
          <w:i/>
          <w:iCs/>
          <w:lang w:val="ro-RO"/>
        </w:rPr>
        <w:t>â</w:t>
      </w:r>
      <w:r w:rsidR="003670FA" w:rsidRPr="00657D52">
        <w:rPr>
          <w:b/>
          <w:i/>
          <w:iCs/>
          <w:lang w:val="ro-RO"/>
        </w:rPr>
        <w:t xml:space="preserve">nd </w:t>
      </w:r>
      <w:r w:rsidR="003670FA" w:rsidRPr="00657D52">
        <w:rPr>
          <w:rFonts w:hint="eastAsia"/>
          <w:b/>
          <w:i/>
          <w:iCs/>
          <w:lang w:val="ro-RO"/>
        </w:rPr>
        <w:t>î</w:t>
      </w:r>
      <w:r w:rsidR="003670FA" w:rsidRPr="00657D52">
        <w:rPr>
          <w:b/>
          <w:i/>
          <w:iCs/>
          <w:lang w:val="ro-RO"/>
        </w:rPr>
        <w:t>n mas</w:t>
      </w:r>
      <w:r w:rsidR="003670FA" w:rsidRPr="00657D52">
        <w:rPr>
          <w:rFonts w:hint="eastAsia"/>
          <w:b/>
          <w:i/>
          <w:iCs/>
          <w:lang w:val="ro-RO"/>
        </w:rPr>
        <w:t>ă</w:t>
      </w:r>
      <w:r w:rsidR="003670FA" w:rsidRPr="00657D52">
        <w:rPr>
          <w:b/>
          <w:i/>
          <w:iCs/>
          <w:lang w:val="ro-RO"/>
        </w:rPr>
        <w:t xml:space="preserve"> cald</w:t>
      </w:r>
      <w:r w:rsidR="003670FA" w:rsidRPr="00657D52">
        <w:rPr>
          <w:rFonts w:hint="eastAsia"/>
          <w:b/>
          <w:i/>
          <w:iCs/>
          <w:lang w:val="ro-RO"/>
        </w:rPr>
        <w:t>ă</w:t>
      </w:r>
      <w:r w:rsidR="003670FA" w:rsidRPr="00657D52">
        <w:rPr>
          <w:b/>
          <w:i/>
          <w:iCs/>
          <w:lang w:val="ro-RO"/>
        </w:rPr>
        <w:t xml:space="preserve">, inclusiv desert pentru preșcolarii și elevii din cadrul celor patru școli din Sectorul 6 incluse </w:t>
      </w:r>
      <w:r w:rsidR="003670FA" w:rsidRPr="00657D52">
        <w:rPr>
          <w:rFonts w:hint="eastAsia"/>
          <w:b/>
          <w:i/>
          <w:iCs/>
          <w:lang w:val="ro-RO"/>
        </w:rPr>
        <w:t>î</w:t>
      </w:r>
      <w:r w:rsidR="003670FA" w:rsidRPr="00657D52">
        <w:rPr>
          <w:b/>
          <w:i/>
          <w:iCs/>
          <w:lang w:val="ro-RO"/>
        </w:rPr>
        <w:t xml:space="preserve">n Programul Național </w:t>
      </w:r>
      <w:r w:rsidR="003670FA" w:rsidRPr="00657D52">
        <w:rPr>
          <w:rFonts w:hint="eastAsia"/>
          <w:b/>
          <w:i/>
          <w:iCs/>
          <w:lang w:val="ro-RO"/>
        </w:rPr>
        <w:t>”</w:t>
      </w:r>
      <w:r w:rsidR="003670FA" w:rsidRPr="00657D52">
        <w:rPr>
          <w:b/>
          <w:i/>
          <w:iCs/>
          <w:lang w:val="ro-RO"/>
        </w:rPr>
        <w:t>Mas</w:t>
      </w:r>
      <w:r w:rsidR="003670FA" w:rsidRPr="00657D52">
        <w:rPr>
          <w:rFonts w:hint="eastAsia"/>
          <w:b/>
          <w:i/>
          <w:iCs/>
          <w:lang w:val="ro-RO"/>
        </w:rPr>
        <w:t>ă</w:t>
      </w:r>
      <w:r w:rsidR="003670FA" w:rsidRPr="00657D52">
        <w:rPr>
          <w:b/>
          <w:i/>
          <w:iCs/>
          <w:lang w:val="ro-RO"/>
        </w:rPr>
        <w:t xml:space="preserve"> s</w:t>
      </w:r>
      <w:r w:rsidR="003670FA" w:rsidRPr="00657D52">
        <w:rPr>
          <w:rFonts w:hint="eastAsia"/>
          <w:b/>
          <w:i/>
          <w:iCs/>
          <w:lang w:val="ro-RO"/>
        </w:rPr>
        <w:t>ă</w:t>
      </w:r>
      <w:r w:rsidR="003670FA" w:rsidRPr="00657D52">
        <w:rPr>
          <w:b/>
          <w:i/>
          <w:iCs/>
          <w:lang w:val="ro-RO"/>
        </w:rPr>
        <w:t>n</w:t>
      </w:r>
      <w:r w:rsidR="003670FA" w:rsidRPr="00657D52">
        <w:rPr>
          <w:rFonts w:hint="eastAsia"/>
          <w:b/>
          <w:i/>
          <w:iCs/>
          <w:lang w:val="ro-RO"/>
        </w:rPr>
        <w:t>ă</w:t>
      </w:r>
      <w:r w:rsidR="003670FA" w:rsidRPr="00657D52">
        <w:rPr>
          <w:b/>
          <w:i/>
          <w:iCs/>
          <w:lang w:val="ro-RO"/>
        </w:rPr>
        <w:t>toas</w:t>
      </w:r>
      <w:r w:rsidR="003670FA" w:rsidRPr="00657D52">
        <w:rPr>
          <w:rFonts w:hint="eastAsia"/>
          <w:b/>
          <w:i/>
          <w:iCs/>
          <w:lang w:val="ro-RO"/>
        </w:rPr>
        <w:t>ă”</w:t>
      </w:r>
      <w:r w:rsidR="003670FA" w:rsidRPr="00657D52">
        <w:rPr>
          <w:b/>
          <w:i/>
          <w:iCs/>
          <w:lang w:val="ro-RO"/>
        </w:rPr>
        <w:t>: Școala Gimnazial</w:t>
      </w:r>
      <w:r w:rsidR="003670FA" w:rsidRPr="00657D52">
        <w:rPr>
          <w:rFonts w:hint="eastAsia"/>
          <w:b/>
          <w:i/>
          <w:iCs/>
          <w:lang w:val="ro-RO"/>
        </w:rPr>
        <w:t>ă</w:t>
      </w:r>
      <w:r w:rsidR="003670FA" w:rsidRPr="00657D52">
        <w:rPr>
          <w:b/>
          <w:i/>
          <w:iCs/>
          <w:lang w:val="ro-RO"/>
        </w:rPr>
        <w:t xml:space="preserve"> </w:t>
      </w:r>
      <w:r w:rsidR="003670FA">
        <w:rPr>
          <w:b/>
          <w:i/>
          <w:iCs/>
          <w:lang w:val="ro-RO"/>
        </w:rPr>
        <w:t>............................................</w:t>
      </w:r>
    </w:p>
    <w:p w14:paraId="00B349B9" w14:textId="0B375CB3" w:rsidR="00201394" w:rsidRPr="003670FA" w:rsidRDefault="00201394" w:rsidP="00466BEC">
      <w:pPr>
        <w:jc w:val="both"/>
        <w:rPr>
          <w:rFonts w:ascii="Inter" w:hAnsi="Inter"/>
          <w:bCs/>
          <w:iCs/>
          <w:lang w:val="ro-RO" w:eastAsia="ar-SA"/>
        </w:rPr>
      </w:pPr>
      <w:r w:rsidRPr="003670FA">
        <w:rPr>
          <w:rFonts w:ascii="Inter" w:hAnsi="Inter"/>
          <w:bCs/>
          <w:color w:val="000000"/>
          <w:lang w:val="ro-RO"/>
        </w:rPr>
        <w:t>4.2. Produsele furnizate trebuie să respecte prevederile Legii nr. 123/2008 pentru o alimentaţie sănătoasă în unităţile de învăţământ preuniversitar şi ale Ordinului ministrului sănătăţii publice nr. 1.563/2008 pentru aprobarea Listei alimentelor nerecomandate preşcolarilor şi şcolarilor şi a principiilor care stau la baza unei alimentaţii sănătoase pentru copii şi adolescenţi.</w:t>
      </w:r>
    </w:p>
    <w:p w14:paraId="38DC3077" w14:textId="518D6BCC" w:rsidR="00A51BC5" w:rsidRPr="003670FA" w:rsidRDefault="00201394" w:rsidP="00466BEC">
      <w:pPr>
        <w:jc w:val="both"/>
        <w:rPr>
          <w:rFonts w:ascii="Inter" w:hAnsi="Inter"/>
          <w:bCs/>
          <w:iCs/>
          <w:lang w:val="ro-RO" w:eastAsia="ar-SA"/>
        </w:rPr>
      </w:pPr>
      <w:r w:rsidRPr="003670FA">
        <w:rPr>
          <w:rFonts w:ascii="Inter" w:hAnsi="Inter"/>
          <w:bCs/>
          <w:iCs/>
          <w:lang w:val="ro-RO" w:eastAsia="ar-SA"/>
        </w:rPr>
        <w:t>4.3. Preţul total convenit pentru îndeplinirea contractului, respectiv preţul serviciilor prestate, plătibil prestatorului de către achizitor este</w:t>
      </w:r>
      <w:r w:rsidR="00DE6322" w:rsidRPr="003670FA">
        <w:rPr>
          <w:rFonts w:ascii="Inter" w:hAnsi="Inter"/>
          <w:bCs/>
          <w:iCs/>
          <w:lang w:val="ro-RO" w:eastAsia="ar-SA"/>
        </w:rPr>
        <w:t xml:space="preserve"> de </w:t>
      </w:r>
      <w:r w:rsidR="00271D76" w:rsidRPr="003670FA">
        <w:rPr>
          <w:rFonts w:ascii="Inter" w:hAnsi="Inter"/>
          <w:bCs/>
          <w:iCs/>
          <w:lang w:val="ro-RO" w:eastAsia="ar-SA"/>
        </w:rPr>
        <w:t>........................</w:t>
      </w:r>
      <w:r w:rsidR="00DE6322" w:rsidRPr="003670FA">
        <w:rPr>
          <w:rFonts w:ascii="Inter" w:hAnsi="Inter"/>
          <w:bCs/>
          <w:iCs/>
          <w:lang w:val="ro-RO" w:eastAsia="ar-SA"/>
        </w:rPr>
        <w:t xml:space="preserve"> lei fara TVA. </w:t>
      </w:r>
    </w:p>
    <w:p w14:paraId="208316E2" w14:textId="3C47E52C" w:rsidR="00695788" w:rsidRPr="003670FA" w:rsidRDefault="00DE6322" w:rsidP="00466BEC">
      <w:pPr>
        <w:jc w:val="both"/>
        <w:rPr>
          <w:rFonts w:ascii="Inter" w:hAnsi="Inter"/>
          <w:b/>
          <w:bCs/>
          <w:lang w:val="ro-RO" w:eastAsia="en-US"/>
        </w:rPr>
      </w:pPr>
      <w:r w:rsidRPr="003670FA">
        <w:rPr>
          <w:rFonts w:ascii="Inter" w:hAnsi="Inter"/>
          <w:bCs/>
          <w:iCs/>
          <w:lang w:val="ro-RO" w:eastAsia="ar-SA"/>
        </w:rPr>
        <w:t>Valoarea</w:t>
      </w:r>
      <w:r w:rsidR="00201394" w:rsidRPr="003670FA">
        <w:rPr>
          <w:rFonts w:ascii="Inter" w:hAnsi="Inter"/>
          <w:bCs/>
          <w:iCs/>
          <w:lang w:val="ro-RO" w:eastAsia="ar-SA"/>
        </w:rPr>
        <w:t xml:space="preserve"> </w:t>
      </w:r>
      <w:r w:rsidR="00EE74AA" w:rsidRPr="003670FA">
        <w:rPr>
          <w:rFonts w:ascii="Inter" w:hAnsi="Inter"/>
          <w:bCs/>
          <w:iCs/>
          <w:lang w:val="ro-RO" w:eastAsia="ar-SA"/>
        </w:rPr>
        <w:t>totală a contractului este</w:t>
      </w:r>
      <w:r w:rsidRPr="003670FA">
        <w:rPr>
          <w:rFonts w:ascii="Inter" w:hAnsi="Inter"/>
          <w:bCs/>
          <w:iCs/>
          <w:lang w:val="ro-RO" w:eastAsia="ar-SA"/>
        </w:rPr>
        <w:t xml:space="preserve"> </w:t>
      </w:r>
      <w:r w:rsidR="00201394" w:rsidRPr="003670FA">
        <w:rPr>
          <w:rFonts w:ascii="Inter" w:hAnsi="Inter"/>
          <w:bCs/>
          <w:iCs/>
          <w:lang w:val="ro-RO" w:eastAsia="ar-SA"/>
        </w:rPr>
        <w:t xml:space="preserve">de </w:t>
      </w:r>
      <w:r w:rsidR="00271D76" w:rsidRPr="003670FA">
        <w:rPr>
          <w:rFonts w:ascii="Inter" w:hAnsi="Inter"/>
          <w:b/>
          <w:bCs/>
          <w:iCs/>
          <w:lang w:val="ro-RO" w:eastAsia="ar-SA"/>
        </w:rPr>
        <w:t>.................</w:t>
      </w:r>
      <w:r w:rsidR="00201394" w:rsidRPr="003670FA">
        <w:rPr>
          <w:rFonts w:ascii="Inter" w:hAnsi="Inter"/>
          <w:b/>
          <w:bCs/>
          <w:iCs/>
          <w:lang w:val="ro-RO" w:eastAsia="ar-SA"/>
        </w:rPr>
        <w:t xml:space="preserve"> lei</w:t>
      </w:r>
      <w:r w:rsidR="00201394" w:rsidRPr="003670FA">
        <w:rPr>
          <w:rFonts w:ascii="Inter" w:hAnsi="Inter"/>
          <w:b/>
          <w:iCs/>
          <w:lang w:val="ro-RO" w:eastAsia="ar-SA"/>
        </w:rPr>
        <w:t xml:space="preserve"> din care </w:t>
      </w:r>
      <w:r w:rsidR="00271D76" w:rsidRPr="003670FA">
        <w:rPr>
          <w:rFonts w:ascii="Inter" w:hAnsi="Inter"/>
          <w:b/>
          <w:iCs/>
          <w:lang w:val="ro-RO" w:eastAsia="ar-SA"/>
        </w:rPr>
        <w:t>............</w:t>
      </w:r>
      <w:r w:rsidR="00201394" w:rsidRPr="003670FA">
        <w:rPr>
          <w:rFonts w:ascii="Inter" w:hAnsi="Inter"/>
          <w:b/>
          <w:iCs/>
          <w:lang w:val="ro-RO" w:eastAsia="ar-SA"/>
        </w:rPr>
        <w:t xml:space="preserve"> lei</w:t>
      </w:r>
      <w:r w:rsidR="00A51BC5" w:rsidRPr="003670FA">
        <w:rPr>
          <w:rFonts w:ascii="Inter" w:hAnsi="Inter"/>
          <w:b/>
          <w:iCs/>
          <w:lang w:val="ro-RO" w:eastAsia="ar-SA"/>
        </w:rPr>
        <w:t xml:space="preserve"> reprezintă TVA (</w:t>
      </w:r>
      <w:r w:rsidR="00271D76" w:rsidRPr="003670FA">
        <w:rPr>
          <w:rFonts w:ascii="Inter" w:hAnsi="Inter"/>
          <w:b/>
          <w:iCs/>
          <w:lang w:val="ro-RO" w:eastAsia="ar-SA"/>
        </w:rPr>
        <w:t>..........</w:t>
      </w:r>
      <w:r w:rsidR="00A51BC5" w:rsidRPr="003670FA">
        <w:rPr>
          <w:rFonts w:ascii="Inter" w:hAnsi="Inter"/>
          <w:b/>
          <w:iCs/>
          <w:lang w:val="ro-RO" w:eastAsia="ar-SA"/>
        </w:rPr>
        <w:t>%)</w:t>
      </w:r>
      <w:r w:rsidR="00201394" w:rsidRPr="003670FA">
        <w:rPr>
          <w:rFonts w:ascii="Inter" w:hAnsi="Inter"/>
          <w:b/>
          <w:iCs/>
          <w:lang w:val="ro-RO" w:eastAsia="ar-SA"/>
        </w:rPr>
        <w:t>.</w:t>
      </w:r>
      <w:r w:rsidR="00A678F8" w:rsidRPr="003670FA">
        <w:rPr>
          <w:rFonts w:ascii="Inter" w:hAnsi="Inter"/>
          <w:b/>
          <w:bCs/>
          <w:lang w:val="ro-RO" w:eastAsia="en-US"/>
        </w:rPr>
        <w:t xml:space="preserve"> </w:t>
      </w:r>
    </w:p>
    <w:p w14:paraId="59C6D567" w14:textId="57353710" w:rsidR="00201394" w:rsidRPr="003670FA" w:rsidRDefault="00201394" w:rsidP="00466BEC">
      <w:pPr>
        <w:jc w:val="both"/>
        <w:rPr>
          <w:rFonts w:ascii="Inter" w:hAnsi="Inter"/>
          <w:b/>
          <w:bCs/>
          <w:u w:val="single"/>
          <w:lang w:val="ro-RO" w:eastAsia="en-US"/>
        </w:rPr>
      </w:pPr>
      <w:r w:rsidRPr="003670FA">
        <w:rPr>
          <w:rFonts w:ascii="Inter" w:hAnsi="Inter"/>
          <w:b/>
          <w:color w:val="000000"/>
          <w:lang w:val="ro-RO"/>
        </w:rPr>
        <w:t xml:space="preserve">Valoarea este aferentă perioadei </w:t>
      </w:r>
      <w:r w:rsidR="00271D76" w:rsidRPr="003670FA">
        <w:rPr>
          <w:rFonts w:ascii="Inter" w:hAnsi="Inter"/>
          <w:b/>
          <w:color w:val="000000"/>
          <w:lang w:val="ro-RO"/>
        </w:rPr>
        <w:t>...............</w:t>
      </w:r>
      <w:r w:rsidR="00A7698C" w:rsidRPr="003670FA">
        <w:rPr>
          <w:rFonts w:ascii="Inter" w:hAnsi="Inter"/>
          <w:b/>
          <w:color w:val="000000"/>
          <w:lang w:val="ro-RO"/>
        </w:rPr>
        <w:t xml:space="preserve"> – </w:t>
      </w:r>
      <w:r w:rsidR="003670FA">
        <w:rPr>
          <w:rFonts w:ascii="Inter" w:hAnsi="Inter"/>
          <w:b/>
          <w:color w:val="000000"/>
          <w:lang w:val="ro-RO"/>
        </w:rPr>
        <w:t>20.06.2025</w:t>
      </w:r>
      <w:r w:rsidRPr="003670FA">
        <w:rPr>
          <w:rFonts w:ascii="Inter" w:hAnsi="Inter"/>
          <w:b/>
          <w:color w:val="000000"/>
          <w:lang w:val="ro-RO"/>
        </w:rPr>
        <w:t>, iar achizitorul nu este obligat să cheltuiască întreaga valoare. Decontarea şi plata se va face în funcţie de livrările efectuate în baza comenzilor ferme primite de la achizitor.</w:t>
      </w:r>
    </w:p>
    <w:p w14:paraId="3BF5A769" w14:textId="2533D796" w:rsidR="00201394" w:rsidRPr="003670FA" w:rsidRDefault="00201394" w:rsidP="00466BEC">
      <w:pPr>
        <w:jc w:val="both"/>
        <w:rPr>
          <w:rFonts w:ascii="Inter" w:hAnsi="Inter"/>
          <w:color w:val="000000"/>
          <w:lang w:val="ro-RO"/>
        </w:rPr>
      </w:pPr>
      <w:r w:rsidRPr="003670FA">
        <w:rPr>
          <w:rFonts w:ascii="Inter" w:hAnsi="Inter"/>
          <w:color w:val="000000"/>
          <w:lang w:val="ro-RO"/>
        </w:rPr>
        <w:t>4.4</w:t>
      </w:r>
      <w:r w:rsidRPr="003670FA">
        <w:rPr>
          <w:rFonts w:ascii="Inter" w:hAnsi="Inter"/>
          <w:b/>
          <w:color w:val="000000"/>
          <w:lang w:val="ro-RO"/>
        </w:rPr>
        <w:t xml:space="preserve">. </w:t>
      </w:r>
      <w:r w:rsidRPr="003670FA">
        <w:rPr>
          <w:rFonts w:ascii="Inter" w:hAnsi="Inter"/>
          <w:color w:val="000000"/>
          <w:lang w:val="ro-RO"/>
        </w:rPr>
        <w:t xml:space="preserve">Cantitatea de servicii de catering (porţii/elev) ce vor fi furnizate în baza contractului, în perioada </w:t>
      </w:r>
      <w:r w:rsidR="00271D76" w:rsidRPr="003670FA">
        <w:rPr>
          <w:rFonts w:ascii="Inter" w:hAnsi="Inter"/>
          <w:color w:val="000000"/>
          <w:lang w:val="ro-RO"/>
        </w:rPr>
        <w:t>............................</w:t>
      </w:r>
      <w:r w:rsidR="00E57E18" w:rsidRPr="003670FA">
        <w:rPr>
          <w:rFonts w:ascii="Inter" w:hAnsi="Inter"/>
          <w:color w:val="000000"/>
          <w:lang w:val="ro-RO"/>
        </w:rPr>
        <w:t>,</w:t>
      </w:r>
      <w:r w:rsidR="0045735D" w:rsidRPr="003670FA">
        <w:rPr>
          <w:rFonts w:ascii="Inter" w:hAnsi="Inter"/>
          <w:color w:val="000000"/>
          <w:lang w:val="ro-RO"/>
        </w:rPr>
        <w:t xml:space="preserve"> program estimativ de livrare</w:t>
      </w:r>
      <w:r w:rsidR="00695788" w:rsidRPr="003670FA">
        <w:rPr>
          <w:rFonts w:ascii="Inter" w:hAnsi="Inter"/>
          <w:color w:val="000000"/>
          <w:lang w:val="ro-RO"/>
        </w:rPr>
        <w:t xml:space="preserve"> </w:t>
      </w:r>
      <w:r w:rsidR="00271D76" w:rsidRPr="003670FA">
        <w:rPr>
          <w:rFonts w:ascii="Inter" w:hAnsi="Inter"/>
          <w:color w:val="000000"/>
          <w:lang w:val="ro-RO"/>
        </w:rPr>
        <w:t>..................</w:t>
      </w:r>
      <w:r w:rsidR="00695788" w:rsidRPr="003670FA">
        <w:rPr>
          <w:rFonts w:ascii="Inter" w:hAnsi="Inter"/>
          <w:color w:val="000000"/>
          <w:lang w:val="ro-RO"/>
        </w:rPr>
        <w:t xml:space="preserve"> si </w:t>
      </w:r>
      <w:r w:rsidR="00271D76" w:rsidRPr="003670FA">
        <w:rPr>
          <w:rFonts w:ascii="Inter" w:hAnsi="Inter"/>
          <w:color w:val="000000"/>
          <w:lang w:val="ro-RO"/>
        </w:rPr>
        <w:t>...............</w:t>
      </w:r>
      <w:r w:rsidR="0045735D" w:rsidRPr="003670FA">
        <w:rPr>
          <w:rFonts w:ascii="Inter" w:hAnsi="Inter"/>
          <w:color w:val="000000"/>
          <w:lang w:val="ro-RO"/>
        </w:rPr>
        <w:t xml:space="preserve"> </w:t>
      </w:r>
      <w:r w:rsidRPr="003670FA">
        <w:rPr>
          <w:rFonts w:ascii="Inter" w:hAnsi="Inter"/>
          <w:color w:val="000000"/>
          <w:lang w:val="ro-RO"/>
        </w:rPr>
        <w:t>(</w:t>
      </w:r>
      <w:r w:rsidR="00271D76" w:rsidRPr="003670FA">
        <w:rPr>
          <w:rFonts w:ascii="Inter" w:hAnsi="Inter"/>
          <w:color w:val="000000"/>
          <w:lang w:val="ro-RO"/>
        </w:rPr>
        <w:t>...........</w:t>
      </w:r>
      <w:r w:rsidRPr="003670FA">
        <w:rPr>
          <w:rFonts w:ascii="Inter" w:hAnsi="Inter"/>
          <w:color w:val="000000"/>
          <w:lang w:val="ro-RO"/>
        </w:rPr>
        <w:t xml:space="preserve"> zile de activitate didactică/</w:t>
      </w:r>
      <w:r w:rsidR="00271D76" w:rsidRPr="003670FA">
        <w:rPr>
          <w:rFonts w:ascii="Inter" w:hAnsi="Inter"/>
          <w:color w:val="000000"/>
          <w:lang w:val="ro-RO"/>
        </w:rPr>
        <w:t>.........</w:t>
      </w:r>
      <w:r w:rsidR="00A51BC5" w:rsidRPr="003670FA">
        <w:rPr>
          <w:rFonts w:ascii="Inter" w:hAnsi="Inter"/>
          <w:color w:val="000000"/>
          <w:lang w:val="ro-RO"/>
        </w:rPr>
        <w:t xml:space="preserve"> </w:t>
      </w:r>
      <w:r w:rsidRPr="003670FA">
        <w:rPr>
          <w:rFonts w:ascii="Inter" w:hAnsi="Inter"/>
          <w:color w:val="000000"/>
          <w:lang w:val="ro-RO"/>
        </w:rPr>
        <w:t xml:space="preserve">porţii/zi), este de </w:t>
      </w:r>
      <w:r w:rsidR="00271D76" w:rsidRPr="003670FA">
        <w:rPr>
          <w:rFonts w:ascii="Inter" w:hAnsi="Inter"/>
          <w:b/>
          <w:color w:val="000000"/>
          <w:lang w:val="ro-RO"/>
        </w:rPr>
        <w:t>..............</w:t>
      </w:r>
      <w:r w:rsidRPr="003670FA">
        <w:rPr>
          <w:rFonts w:ascii="Inter" w:hAnsi="Inter"/>
          <w:b/>
          <w:color w:val="000000"/>
          <w:lang w:val="ro-RO"/>
        </w:rPr>
        <w:t xml:space="preserve"> porţii</w:t>
      </w:r>
      <w:r w:rsidRPr="003670FA">
        <w:rPr>
          <w:rFonts w:ascii="Inter" w:hAnsi="Inter"/>
          <w:color w:val="000000"/>
          <w:lang w:val="ro-RO"/>
        </w:rPr>
        <w:t xml:space="preserve"> </w:t>
      </w:r>
      <w:r w:rsidRPr="003670FA">
        <w:rPr>
          <w:rFonts w:ascii="Inter" w:hAnsi="Inter"/>
          <w:b/>
          <w:color w:val="000000"/>
          <w:lang w:val="ro-RO"/>
        </w:rPr>
        <w:t xml:space="preserve">cu un tarif de </w:t>
      </w:r>
      <w:r w:rsidR="00271D76" w:rsidRPr="003670FA">
        <w:rPr>
          <w:rFonts w:ascii="Inter" w:hAnsi="Inter"/>
          <w:b/>
          <w:color w:val="000000"/>
          <w:lang w:val="ro-RO"/>
        </w:rPr>
        <w:t>..................</w:t>
      </w:r>
      <w:r w:rsidRPr="003670FA">
        <w:rPr>
          <w:rFonts w:ascii="Inter" w:hAnsi="Inter"/>
          <w:b/>
          <w:color w:val="000000"/>
          <w:lang w:val="ro-RO"/>
        </w:rPr>
        <w:t xml:space="preserve"> lei fără TVA/porţie.</w:t>
      </w:r>
    </w:p>
    <w:p w14:paraId="5A243C90" w14:textId="77777777" w:rsidR="00201394" w:rsidRPr="003670FA" w:rsidRDefault="00201394" w:rsidP="00466BEC">
      <w:pPr>
        <w:jc w:val="both"/>
        <w:rPr>
          <w:rFonts w:ascii="Inter" w:hAnsi="Inter"/>
          <w:noProof/>
          <w:lang w:val="ro-RO" w:eastAsia="en-US"/>
        </w:rPr>
      </w:pPr>
      <w:r w:rsidRPr="003670FA">
        <w:rPr>
          <w:rFonts w:ascii="Inter" w:hAnsi="Inter"/>
          <w:noProof/>
          <w:lang w:val="ro-RO" w:eastAsia="en-US"/>
        </w:rPr>
        <w:t xml:space="preserve">4.5. Platile vor fi efectuate in lei, lunar, in termen de maximum 30 de zile de la receptia cantitativa si calitativa a produselor si a avizelor, insusite de catre persoana desemnata de catre achizitor. </w:t>
      </w:r>
    </w:p>
    <w:p w14:paraId="196A5778" w14:textId="64A90A7A" w:rsidR="004E07B2" w:rsidRPr="003670FA" w:rsidRDefault="004E07B2" w:rsidP="00466BEC">
      <w:pPr>
        <w:jc w:val="both"/>
        <w:rPr>
          <w:rFonts w:ascii="Inter" w:hAnsi="Inter"/>
          <w:noProof/>
          <w:lang w:val="ro-RO" w:eastAsia="en-US"/>
        </w:rPr>
      </w:pPr>
      <w:r w:rsidRPr="003670FA">
        <w:rPr>
          <w:rFonts w:ascii="Inter" w:hAnsi="Inter"/>
          <w:noProof/>
          <w:lang w:val="ro-RO" w:eastAsia="en-US"/>
        </w:rPr>
        <w:t>4.6. Sumele aferente lunii ianuarie și februarie până la aprobarea bugetului vor fi angajate, ordonanțate și plătite la nivel de factură, ca urmare a comenzilor ferme transmise de beneficiarul final al serviciilor. Ulterior, după aprobarea bugetului se va angaja diferența rămasă din contract.</w:t>
      </w:r>
    </w:p>
    <w:p w14:paraId="3B343CD9" w14:textId="77777777" w:rsidR="00201394" w:rsidRPr="003670FA" w:rsidRDefault="00201394" w:rsidP="00466BEC">
      <w:pPr>
        <w:jc w:val="both"/>
        <w:rPr>
          <w:rFonts w:ascii="Inter" w:hAnsi="Inter"/>
          <w:noProof/>
          <w:lang w:val="ro-RO"/>
        </w:rPr>
      </w:pPr>
    </w:p>
    <w:p w14:paraId="5E0F372F" w14:textId="77777777" w:rsidR="00201394" w:rsidRPr="003670FA" w:rsidRDefault="00201394" w:rsidP="00466BEC">
      <w:pPr>
        <w:autoSpaceDE w:val="0"/>
        <w:autoSpaceDN w:val="0"/>
        <w:adjustRightInd w:val="0"/>
        <w:jc w:val="both"/>
        <w:rPr>
          <w:rFonts w:ascii="Inter" w:hAnsi="Inter"/>
          <w:b/>
          <w:i/>
          <w:lang w:val="ro-RO" w:eastAsia="en-US"/>
        </w:rPr>
      </w:pPr>
      <w:r w:rsidRPr="003670FA">
        <w:rPr>
          <w:rFonts w:ascii="Inter" w:hAnsi="Inter"/>
          <w:b/>
          <w:lang w:val="ro-RO" w:eastAsia="en-US"/>
        </w:rPr>
        <w:t xml:space="preserve">5. </w:t>
      </w:r>
      <w:r w:rsidRPr="003670FA">
        <w:rPr>
          <w:rFonts w:ascii="Inter" w:hAnsi="Inter"/>
          <w:b/>
          <w:i/>
          <w:lang w:val="ro-RO" w:eastAsia="en-US"/>
        </w:rPr>
        <w:t>Durata contractului</w:t>
      </w:r>
    </w:p>
    <w:p w14:paraId="08C4E490" w14:textId="62EB7719" w:rsidR="00201394" w:rsidRPr="003670FA" w:rsidRDefault="00201394" w:rsidP="00466BEC">
      <w:pPr>
        <w:autoSpaceDE w:val="0"/>
        <w:autoSpaceDN w:val="0"/>
        <w:adjustRightInd w:val="0"/>
        <w:jc w:val="both"/>
        <w:rPr>
          <w:rFonts w:ascii="Inter" w:hAnsi="Inter"/>
          <w:noProof/>
          <w:lang w:val="ro-RO" w:eastAsia="en-US"/>
        </w:rPr>
      </w:pPr>
      <w:r w:rsidRPr="003670FA">
        <w:rPr>
          <w:rFonts w:ascii="Inter" w:hAnsi="Inter"/>
          <w:lang w:val="ro-RO" w:eastAsia="en-US"/>
        </w:rPr>
        <w:t xml:space="preserve">5.1  Prezentul contract intra </w:t>
      </w:r>
      <w:r w:rsidR="003670FA">
        <w:rPr>
          <w:rFonts w:ascii="Inter" w:hAnsi="Inter"/>
          <w:lang w:val="ro-RO" w:eastAsia="en-US"/>
        </w:rPr>
        <w:t>î</w:t>
      </w:r>
      <w:r w:rsidRPr="003670FA">
        <w:rPr>
          <w:rFonts w:ascii="Inter" w:hAnsi="Inter"/>
          <w:lang w:val="ro-RO" w:eastAsia="en-US"/>
        </w:rPr>
        <w:t xml:space="preserve">n vigoare la data de </w:t>
      </w:r>
      <w:r w:rsidR="00395631">
        <w:rPr>
          <w:rFonts w:ascii="Inter" w:hAnsi="Inter"/>
          <w:lang w:val="ro-RO" w:eastAsia="en-US"/>
        </w:rPr>
        <w:t>.................................</w:t>
      </w:r>
    </w:p>
    <w:p w14:paraId="04811DAA" w14:textId="65E97CC7" w:rsidR="00201394" w:rsidRPr="003670FA" w:rsidRDefault="00201394" w:rsidP="00466BEC">
      <w:pPr>
        <w:autoSpaceDE w:val="0"/>
        <w:autoSpaceDN w:val="0"/>
        <w:adjustRightInd w:val="0"/>
        <w:jc w:val="both"/>
        <w:rPr>
          <w:rFonts w:ascii="Inter" w:hAnsi="Inter"/>
          <w:b/>
          <w:noProof/>
          <w:lang w:val="ro-RO" w:eastAsia="en-US"/>
        </w:rPr>
      </w:pPr>
      <w:r w:rsidRPr="003670FA">
        <w:rPr>
          <w:rFonts w:ascii="Inter" w:hAnsi="Inter"/>
          <w:noProof/>
          <w:lang w:val="ro-RO" w:eastAsia="en-US"/>
        </w:rPr>
        <w:t>5.2 Durata prezentului contract este p</w:t>
      </w:r>
      <w:r w:rsidR="003670FA">
        <w:rPr>
          <w:rFonts w:ascii="Inter" w:hAnsi="Inter"/>
          <w:noProof/>
          <w:lang w:val="ro-RO" w:eastAsia="en-US"/>
        </w:rPr>
        <w:t>â</w:t>
      </w:r>
      <w:r w:rsidRPr="003670FA">
        <w:rPr>
          <w:rFonts w:ascii="Inter" w:hAnsi="Inter"/>
          <w:noProof/>
          <w:lang w:val="ro-RO" w:eastAsia="en-US"/>
        </w:rPr>
        <w:t>n</w:t>
      </w:r>
      <w:r w:rsidR="003670FA">
        <w:rPr>
          <w:rFonts w:ascii="Inter" w:hAnsi="Inter"/>
          <w:noProof/>
          <w:lang w:val="ro-RO" w:eastAsia="en-US"/>
        </w:rPr>
        <w:t>ă</w:t>
      </w:r>
      <w:r w:rsidRPr="003670FA">
        <w:rPr>
          <w:rFonts w:ascii="Inter" w:hAnsi="Inter"/>
          <w:noProof/>
          <w:lang w:val="ro-RO" w:eastAsia="en-US"/>
        </w:rPr>
        <w:t xml:space="preserve"> la </w:t>
      </w:r>
      <w:r w:rsidR="003670FA">
        <w:rPr>
          <w:rFonts w:ascii="Inter" w:hAnsi="Inter"/>
          <w:noProof/>
          <w:lang w:val="ro-RO" w:eastAsia="en-US"/>
        </w:rPr>
        <w:t>î</w:t>
      </w:r>
      <w:r w:rsidRPr="003670FA">
        <w:rPr>
          <w:rFonts w:ascii="Inter" w:hAnsi="Inter"/>
          <w:noProof/>
          <w:lang w:val="ro-RO" w:eastAsia="en-US"/>
        </w:rPr>
        <w:t>ndeplinirea obliga</w:t>
      </w:r>
      <w:r w:rsidR="003670FA">
        <w:rPr>
          <w:rFonts w:ascii="Inter" w:hAnsi="Inter"/>
          <w:noProof/>
          <w:lang w:val="ro-RO" w:eastAsia="en-US"/>
        </w:rPr>
        <w:t>ț</w:t>
      </w:r>
      <w:r w:rsidRPr="003670FA">
        <w:rPr>
          <w:rFonts w:ascii="Inter" w:hAnsi="Inter"/>
          <w:noProof/>
          <w:lang w:val="ro-RO" w:eastAsia="en-US"/>
        </w:rPr>
        <w:t>iilor de c</w:t>
      </w:r>
      <w:r w:rsidR="003670FA">
        <w:rPr>
          <w:rFonts w:ascii="Inter" w:hAnsi="Inter"/>
          <w:noProof/>
          <w:lang w:val="ro-RO" w:eastAsia="en-US"/>
        </w:rPr>
        <w:t>ă</w:t>
      </w:r>
      <w:r w:rsidRPr="003670FA">
        <w:rPr>
          <w:rFonts w:ascii="Inter" w:hAnsi="Inter"/>
          <w:noProof/>
          <w:lang w:val="ro-RO" w:eastAsia="en-US"/>
        </w:rPr>
        <w:t>tre p</w:t>
      </w:r>
      <w:r w:rsidR="003670FA">
        <w:rPr>
          <w:rFonts w:ascii="Inter" w:hAnsi="Inter"/>
          <w:noProof/>
          <w:lang w:val="ro-RO" w:eastAsia="en-US"/>
        </w:rPr>
        <w:t>ă</w:t>
      </w:r>
      <w:r w:rsidRPr="003670FA">
        <w:rPr>
          <w:rFonts w:ascii="Inter" w:hAnsi="Inter"/>
          <w:noProof/>
          <w:lang w:val="ro-RO" w:eastAsia="en-US"/>
        </w:rPr>
        <w:t>r</w:t>
      </w:r>
      <w:r w:rsidR="003670FA">
        <w:rPr>
          <w:rFonts w:ascii="Inter" w:hAnsi="Inter"/>
          <w:noProof/>
          <w:lang w:val="ro-RO" w:eastAsia="en-US"/>
        </w:rPr>
        <w:t>ț</w:t>
      </w:r>
      <w:r w:rsidRPr="003670FA">
        <w:rPr>
          <w:rFonts w:ascii="Inter" w:hAnsi="Inter"/>
          <w:noProof/>
          <w:lang w:val="ro-RO" w:eastAsia="en-US"/>
        </w:rPr>
        <w:t>i. Termenul de prestare este p</w:t>
      </w:r>
      <w:r w:rsidR="003670FA">
        <w:rPr>
          <w:rFonts w:ascii="Inter" w:hAnsi="Inter"/>
          <w:noProof/>
          <w:lang w:val="ro-RO" w:eastAsia="en-US"/>
        </w:rPr>
        <w:t>â</w:t>
      </w:r>
      <w:r w:rsidRPr="003670FA">
        <w:rPr>
          <w:rFonts w:ascii="Inter" w:hAnsi="Inter"/>
          <w:noProof/>
          <w:lang w:val="ro-RO" w:eastAsia="en-US"/>
        </w:rPr>
        <w:t>n</w:t>
      </w:r>
      <w:r w:rsidR="003670FA">
        <w:rPr>
          <w:rFonts w:ascii="Inter" w:hAnsi="Inter"/>
          <w:noProof/>
          <w:lang w:val="ro-RO" w:eastAsia="en-US"/>
        </w:rPr>
        <w:t>ă</w:t>
      </w:r>
      <w:r w:rsidRPr="003670FA">
        <w:rPr>
          <w:rFonts w:ascii="Inter" w:hAnsi="Inter"/>
          <w:noProof/>
          <w:lang w:val="ro-RO" w:eastAsia="en-US"/>
        </w:rPr>
        <w:t xml:space="preserve"> la data de </w:t>
      </w:r>
      <w:r w:rsidR="003670FA">
        <w:rPr>
          <w:rFonts w:ascii="Inter" w:hAnsi="Inter"/>
          <w:noProof/>
          <w:lang w:val="ro-RO" w:eastAsia="en-US"/>
        </w:rPr>
        <w:t>20.06.2025</w:t>
      </w:r>
      <w:r w:rsidR="006323AF" w:rsidRPr="003670FA">
        <w:rPr>
          <w:rFonts w:ascii="Inter" w:hAnsi="Inter"/>
          <w:noProof/>
          <w:lang w:val="ro-RO" w:eastAsia="en-US"/>
        </w:rPr>
        <w:t>, cu posibilitatea de prelungire prin act adițional.</w:t>
      </w:r>
    </w:p>
    <w:p w14:paraId="685BC2D2" w14:textId="4A1F63A1" w:rsidR="00201394" w:rsidRPr="003670FA" w:rsidRDefault="00201394" w:rsidP="00466BEC">
      <w:pPr>
        <w:autoSpaceDE w:val="0"/>
        <w:autoSpaceDN w:val="0"/>
        <w:adjustRightInd w:val="0"/>
        <w:jc w:val="both"/>
        <w:rPr>
          <w:rFonts w:ascii="Inter" w:hAnsi="Inter"/>
          <w:noProof/>
          <w:lang w:val="ro-RO" w:eastAsia="en-US"/>
        </w:rPr>
      </w:pPr>
      <w:r w:rsidRPr="003670FA">
        <w:rPr>
          <w:rFonts w:ascii="Inter" w:hAnsi="Inter"/>
          <w:noProof/>
          <w:lang w:val="ro-RO" w:eastAsia="en-US"/>
        </w:rPr>
        <w:t>5.3 Serviciile se vor presta</w:t>
      </w:r>
      <w:r w:rsidR="00271D76" w:rsidRPr="003670FA">
        <w:rPr>
          <w:rFonts w:ascii="Inter" w:hAnsi="Inter"/>
          <w:noProof/>
          <w:lang w:val="ro-RO" w:eastAsia="en-US"/>
        </w:rPr>
        <w:t xml:space="preserve"> pe perioada desfășurării activității didactice</w:t>
      </w:r>
      <w:r w:rsidRPr="003670FA">
        <w:rPr>
          <w:rFonts w:ascii="Inter" w:hAnsi="Inter"/>
          <w:noProof/>
          <w:lang w:val="ro-RO" w:eastAsia="en-US"/>
        </w:rPr>
        <w:t xml:space="preserve"> </w:t>
      </w:r>
      <w:r w:rsidR="00271D76" w:rsidRPr="003670FA">
        <w:rPr>
          <w:rFonts w:ascii="Inter" w:hAnsi="Inter"/>
          <w:noProof/>
          <w:lang w:val="ro-RO" w:eastAsia="en-US"/>
        </w:rPr>
        <w:t xml:space="preserve">și </w:t>
      </w:r>
      <w:r w:rsidRPr="003670FA">
        <w:rPr>
          <w:rFonts w:ascii="Inter" w:hAnsi="Inter"/>
          <w:noProof/>
          <w:lang w:val="ro-RO" w:eastAsia="en-US"/>
        </w:rPr>
        <w:t>numai pe baza de comand</w:t>
      </w:r>
      <w:r w:rsidR="003670FA">
        <w:rPr>
          <w:rFonts w:ascii="Inter" w:hAnsi="Inter"/>
          <w:noProof/>
          <w:lang w:val="ro-RO" w:eastAsia="en-US"/>
        </w:rPr>
        <w:t>ă</w:t>
      </w:r>
      <w:r w:rsidRPr="003670FA">
        <w:rPr>
          <w:rFonts w:ascii="Inter" w:hAnsi="Inter"/>
          <w:noProof/>
          <w:lang w:val="ro-RO" w:eastAsia="en-US"/>
        </w:rPr>
        <w:t>, termenul de prestare a serviciilor aferente activit</w:t>
      </w:r>
      <w:r w:rsidR="003670FA">
        <w:rPr>
          <w:rFonts w:ascii="Inter" w:hAnsi="Inter"/>
          <w:noProof/>
          <w:lang w:val="ro-RO" w:eastAsia="en-US"/>
        </w:rPr>
        <w:t>ăț</w:t>
      </w:r>
      <w:r w:rsidRPr="003670FA">
        <w:rPr>
          <w:rFonts w:ascii="Inter" w:hAnsi="Inter"/>
          <w:noProof/>
          <w:lang w:val="ro-RO" w:eastAsia="en-US"/>
        </w:rPr>
        <w:t xml:space="preserve">ilor ce fac obiectul contractului fiind stipulat </w:t>
      </w:r>
      <w:r w:rsidR="003670FA">
        <w:rPr>
          <w:rFonts w:ascii="Inter" w:hAnsi="Inter"/>
          <w:noProof/>
          <w:lang w:val="ro-RO" w:eastAsia="en-US"/>
        </w:rPr>
        <w:t>î</w:t>
      </w:r>
      <w:r w:rsidRPr="003670FA">
        <w:rPr>
          <w:rFonts w:ascii="Inter" w:hAnsi="Inter"/>
          <w:noProof/>
          <w:lang w:val="ro-RO" w:eastAsia="en-US"/>
        </w:rPr>
        <w:t>n comanda emis</w:t>
      </w:r>
      <w:r w:rsidR="003670FA">
        <w:rPr>
          <w:rFonts w:ascii="Inter" w:hAnsi="Inter"/>
          <w:noProof/>
          <w:lang w:val="ro-RO" w:eastAsia="en-US"/>
        </w:rPr>
        <w:t>ă</w:t>
      </w:r>
      <w:r w:rsidRPr="003670FA">
        <w:rPr>
          <w:rFonts w:ascii="Inter" w:hAnsi="Inter"/>
          <w:noProof/>
          <w:lang w:val="ro-RO" w:eastAsia="en-US"/>
        </w:rPr>
        <w:t xml:space="preserve"> de c</w:t>
      </w:r>
      <w:r w:rsidR="003670FA">
        <w:rPr>
          <w:rFonts w:ascii="Inter" w:hAnsi="Inter"/>
          <w:noProof/>
          <w:lang w:val="ro-RO" w:eastAsia="en-US"/>
        </w:rPr>
        <w:t>ă</w:t>
      </w:r>
      <w:r w:rsidRPr="003670FA">
        <w:rPr>
          <w:rFonts w:ascii="Inter" w:hAnsi="Inter"/>
          <w:noProof/>
          <w:lang w:val="ro-RO" w:eastAsia="en-US"/>
        </w:rPr>
        <w:t xml:space="preserve">tre achizitor. </w:t>
      </w:r>
    </w:p>
    <w:p w14:paraId="234DD7BE" w14:textId="77777777" w:rsidR="00201394" w:rsidRPr="003670FA" w:rsidRDefault="00201394" w:rsidP="00466BEC">
      <w:pPr>
        <w:autoSpaceDE w:val="0"/>
        <w:autoSpaceDN w:val="0"/>
        <w:adjustRightInd w:val="0"/>
        <w:jc w:val="both"/>
        <w:rPr>
          <w:rFonts w:ascii="Inter" w:hAnsi="Inter"/>
          <w:b/>
          <w:lang w:val="ro-RO" w:eastAsia="en-US"/>
        </w:rPr>
      </w:pPr>
    </w:p>
    <w:p w14:paraId="7C5A6B9C" w14:textId="77777777" w:rsidR="00995C01" w:rsidRPr="003670FA" w:rsidRDefault="00995C01" w:rsidP="00466BEC">
      <w:pPr>
        <w:autoSpaceDE w:val="0"/>
        <w:autoSpaceDN w:val="0"/>
        <w:adjustRightInd w:val="0"/>
        <w:jc w:val="both"/>
        <w:rPr>
          <w:rFonts w:ascii="Inter" w:hAnsi="Inter"/>
          <w:b/>
          <w:lang w:val="ro-RO" w:eastAsia="en-US"/>
        </w:rPr>
      </w:pPr>
      <w:r w:rsidRPr="003670FA">
        <w:rPr>
          <w:rFonts w:ascii="Inter" w:hAnsi="Inter"/>
          <w:b/>
          <w:lang w:val="ro-RO" w:eastAsia="en-US"/>
        </w:rPr>
        <w:t xml:space="preserve">6. </w:t>
      </w:r>
      <w:r w:rsidRPr="003670FA">
        <w:rPr>
          <w:rFonts w:ascii="Inter" w:hAnsi="Inter"/>
          <w:b/>
          <w:i/>
          <w:lang w:val="ro-RO" w:eastAsia="en-US"/>
        </w:rPr>
        <w:t>Documentele contractului</w:t>
      </w:r>
    </w:p>
    <w:p w14:paraId="33DF4CD6" w14:textId="77777777" w:rsidR="00995C01" w:rsidRPr="003670FA" w:rsidRDefault="00995C01" w:rsidP="00466BEC">
      <w:pPr>
        <w:jc w:val="both"/>
        <w:rPr>
          <w:rFonts w:ascii="Inter" w:hAnsi="Inter"/>
          <w:noProof/>
          <w:lang w:val="ro-RO" w:eastAsia="en-US"/>
        </w:rPr>
      </w:pPr>
      <w:r w:rsidRPr="003670FA">
        <w:rPr>
          <w:rFonts w:ascii="Inter" w:hAnsi="Inter"/>
          <w:noProof/>
          <w:lang w:val="ro-RO" w:eastAsia="en-US"/>
        </w:rPr>
        <w:t>Documentele contractului sunt (cel puţin):</w:t>
      </w:r>
    </w:p>
    <w:p w14:paraId="18938FAD" w14:textId="3D597D53" w:rsidR="00995C01" w:rsidRPr="003670FA" w:rsidRDefault="00995C01" w:rsidP="00466BEC">
      <w:pPr>
        <w:autoSpaceDE w:val="0"/>
        <w:autoSpaceDN w:val="0"/>
        <w:adjustRightInd w:val="0"/>
        <w:ind w:firstLine="720"/>
        <w:jc w:val="both"/>
        <w:rPr>
          <w:rFonts w:ascii="Inter" w:hAnsi="Inter"/>
          <w:iCs/>
          <w:lang w:val="ro-RO" w:eastAsia="en-US"/>
        </w:rPr>
      </w:pPr>
      <w:r w:rsidRPr="003670FA">
        <w:rPr>
          <w:rFonts w:ascii="Inter" w:hAnsi="Inter"/>
          <w:iCs/>
          <w:color w:val="000000"/>
          <w:lang w:val="ro-RO" w:eastAsia="en-US"/>
        </w:rPr>
        <w:t xml:space="preserve">a) </w:t>
      </w:r>
      <w:r w:rsidR="005A0F4B" w:rsidRPr="003670FA">
        <w:rPr>
          <w:rFonts w:ascii="Inter" w:hAnsi="Inter"/>
          <w:iCs/>
          <w:lang w:val="ro-RO" w:eastAsia="en-US"/>
        </w:rPr>
        <w:t>caietul de sarcini</w:t>
      </w:r>
      <w:r w:rsidR="005965ED" w:rsidRPr="003670FA">
        <w:rPr>
          <w:rFonts w:ascii="Inter" w:hAnsi="Inter"/>
          <w:iCs/>
          <w:lang w:val="ro-RO" w:eastAsia="en-US"/>
        </w:rPr>
        <w:t xml:space="preserve">; </w:t>
      </w:r>
    </w:p>
    <w:p w14:paraId="6FFBA2D5" w14:textId="31C46527" w:rsidR="00995C01" w:rsidRPr="003670FA" w:rsidRDefault="00995C01" w:rsidP="00466BEC">
      <w:pPr>
        <w:autoSpaceDE w:val="0"/>
        <w:autoSpaceDN w:val="0"/>
        <w:adjustRightInd w:val="0"/>
        <w:ind w:firstLine="720"/>
        <w:jc w:val="both"/>
        <w:rPr>
          <w:rFonts w:ascii="Inter" w:hAnsi="Inter"/>
          <w:iCs/>
          <w:color w:val="000000"/>
          <w:lang w:val="ro-RO" w:eastAsia="en-US"/>
        </w:rPr>
      </w:pPr>
      <w:r w:rsidRPr="003670FA">
        <w:rPr>
          <w:rFonts w:ascii="Inter" w:hAnsi="Inter"/>
          <w:iCs/>
          <w:color w:val="000000"/>
          <w:lang w:val="ro-RO" w:eastAsia="en-US"/>
        </w:rPr>
        <w:t xml:space="preserve">b) </w:t>
      </w:r>
      <w:r w:rsidR="005965ED" w:rsidRPr="003670FA">
        <w:rPr>
          <w:rFonts w:ascii="Inter" w:hAnsi="Inter"/>
          <w:iCs/>
          <w:lang w:val="ro-RO" w:eastAsia="en-US"/>
        </w:rPr>
        <w:t>propunerea financiară si tehnic</w:t>
      </w:r>
      <w:r w:rsidR="003670FA">
        <w:rPr>
          <w:rFonts w:ascii="Inter" w:hAnsi="Inter"/>
          <w:iCs/>
          <w:lang w:val="ro-RO" w:eastAsia="en-US"/>
        </w:rPr>
        <w:t>ă</w:t>
      </w:r>
      <w:r w:rsidR="005A0F4B" w:rsidRPr="003670FA">
        <w:rPr>
          <w:rFonts w:ascii="Inter" w:hAnsi="Inter"/>
          <w:iCs/>
          <w:color w:val="000000"/>
          <w:lang w:val="ro-RO" w:eastAsia="en-US"/>
        </w:rPr>
        <w:t>;</w:t>
      </w:r>
    </w:p>
    <w:p w14:paraId="61CC8C13" w14:textId="4EBFD6DD" w:rsidR="005A0F4B" w:rsidRPr="003670FA" w:rsidRDefault="005A0F4B" w:rsidP="00466BEC">
      <w:pPr>
        <w:autoSpaceDE w:val="0"/>
        <w:autoSpaceDN w:val="0"/>
        <w:adjustRightInd w:val="0"/>
        <w:ind w:firstLine="720"/>
        <w:jc w:val="both"/>
        <w:rPr>
          <w:rFonts w:ascii="Inter" w:hAnsi="Inter"/>
          <w:iCs/>
          <w:color w:val="000000"/>
          <w:lang w:val="ro-RO" w:eastAsia="en-US"/>
        </w:rPr>
      </w:pPr>
      <w:r w:rsidRPr="003670FA">
        <w:rPr>
          <w:rFonts w:ascii="Inter" w:hAnsi="Inter"/>
          <w:iCs/>
          <w:color w:val="000000"/>
          <w:lang w:val="ro-RO" w:eastAsia="en-US"/>
        </w:rPr>
        <w:t>c) garanția de bună execuție;</w:t>
      </w:r>
    </w:p>
    <w:p w14:paraId="6B37D20E" w14:textId="470E8EAD" w:rsidR="005A0F4B" w:rsidRPr="003670FA" w:rsidRDefault="005A0F4B" w:rsidP="00466BEC">
      <w:pPr>
        <w:autoSpaceDE w:val="0"/>
        <w:autoSpaceDN w:val="0"/>
        <w:adjustRightInd w:val="0"/>
        <w:ind w:firstLine="720"/>
        <w:jc w:val="both"/>
        <w:rPr>
          <w:rFonts w:ascii="Inter" w:hAnsi="Inter"/>
          <w:iCs/>
          <w:color w:val="000000"/>
          <w:lang w:val="ro-RO" w:eastAsia="en-US"/>
        </w:rPr>
      </w:pPr>
      <w:r w:rsidRPr="003670FA">
        <w:rPr>
          <w:rFonts w:ascii="Inter" w:hAnsi="Inter"/>
          <w:iCs/>
          <w:color w:val="000000"/>
          <w:lang w:val="ro-RO" w:eastAsia="en-US"/>
        </w:rPr>
        <w:t>d) eventuale acte adiționale.</w:t>
      </w:r>
    </w:p>
    <w:p w14:paraId="66B4E92D" w14:textId="77777777" w:rsidR="00695788" w:rsidRPr="003670FA" w:rsidRDefault="00695788" w:rsidP="00466BEC">
      <w:pPr>
        <w:autoSpaceDE w:val="0"/>
        <w:autoSpaceDN w:val="0"/>
        <w:adjustRightInd w:val="0"/>
        <w:ind w:firstLine="720"/>
        <w:jc w:val="both"/>
        <w:rPr>
          <w:rFonts w:ascii="Inter" w:hAnsi="Inter"/>
          <w:iCs/>
          <w:color w:val="000000"/>
          <w:lang w:val="ro-RO" w:eastAsia="en-US"/>
        </w:rPr>
      </w:pPr>
    </w:p>
    <w:p w14:paraId="23A2AE0E" w14:textId="77777777" w:rsidR="00995C01" w:rsidRPr="003670FA" w:rsidRDefault="00995C01" w:rsidP="00466BEC">
      <w:pPr>
        <w:jc w:val="both"/>
        <w:rPr>
          <w:rFonts w:ascii="Inter" w:hAnsi="Inter"/>
          <w:b/>
          <w:i/>
          <w:lang w:val="ro-RO"/>
        </w:rPr>
      </w:pPr>
      <w:r w:rsidRPr="003670FA">
        <w:rPr>
          <w:rFonts w:ascii="Inter" w:hAnsi="Inter"/>
          <w:b/>
          <w:i/>
          <w:lang w:val="ro-RO"/>
        </w:rPr>
        <w:t>7.Obligaţiile principale ale prestatorului</w:t>
      </w:r>
    </w:p>
    <w:p w14:paraId="32FC1F7C" w14:textId="70BA15B7" w:rsidR="00995C01" w:rsidRPr="003670FA" w:rsidRDefault="00995C01" w:rsidP="00466BEC">
      <w:pPr>
        <w:jc w:val="both"/>
        <w:rPr>
          <w:rFonts w:ascii="Inter" w:hAnsi="Inter"/>
          <w:lang w:val="ro-RO"/>
        </w:rPr>
      </w:pPr>
      <w:r w:rsidRPr="003670FA">
        <w:rPr>
          <w:rFonts w:ascii="Inter" w:hAnsi="Inter"/>
          <w:lang w:val="ro-RO"/>
        </w:rPr>
        <w:t xml:space="preserve">7.1 </w:t>
      </w:r>
      <w:r w:rsidR="005A0F4B" w:rsidRPr="003670FA">
        <w:rPr>
          <w:rFonts w:ascii="Inter" w:hAnsi="Inter"/>
          <w:lang w:val="ro-RO"/>
        </w:rPr>
        <w:t>Presta</w:t>
      </w:r>
      <w:r w:rsidR="00271D76" w:rsidRPr="003670FA">
        <w:rPr>
          <w:rFonts w:ascii="Inter" w:hAnsi="Inter"/>
          <w:lang w:val="ro-RO"/>
        </w:rPr>
        <w:t>t</w:t>
      </w:r>
      <w:r w:rsidR="005A0F4B" w:rsidRPr="003670FA">
        <w:rPr>
          <w:rFonts w:ascii="Inter" w:hAnsi="Inter"/>
          <w:lang w:val="ro-RO"/>
        </w:rPr>
        <w:t>orul se obligă să</w:t>
      </w:r>
      <w:r w:rsidRPr="003670FA">
        <w:rPr>
          <w:rFonts w:ascii="Inter" w:hAnsi="Inter"/>
          <w:lang w:val="ro-RO"/>
        </w:rPr>
        <w:t xml:space="preserve"> presteze serviciile conform legisla</w:t>
      </w:r>
      <w:r w:rsidR="003670FA">
        <w:rPr>
          <w:rFonts w:ascii="Inter" w:hAnsi="Inter"/>
          <w:lang w:val="ro-RO"/>
        </w:rPr>
        <w:t>ț</w:t>
      </w:r>
      <w:r w:rsidRPr="003670FA">
        <w:rPr>
          <w:rFonts w:ascii="Inter" w:hAnsi="Inter"/>
          <w:lang w:val="ro-RO"/>
        </w:rPr>
        <w:t xml:space="preserve">iei </w:t>
      </w:r>
      <w:r w:rsidR="003670FA">
        <w:rPr>
          <w:rFonts w:ascii="Inter" w:hAnsi="Inter"/>
          <w:lang w:val="ro-RO"/>
        </w:rPr>
        <w:t>î</w:t>
      </w:r>
      <w:r w:rsidRPr="003670FA">
        <w:rPr>
          <w:rFonts w:ascii="Inter" w:hAnsi="Inter"/>
          <w:lang w:val="ro-RO"/>
        </w:rPr>
        <w:t xml:space="preserve">n vigoare </w:t>
      </w:r>
      <w:r w:rsidR="003670FA">
        <w:rPr>
          <w:rFonts w:ascii="Inter" w:hAnsi="Inter"/>
          <w:lang w:val="ro-RO"/>
        </w:rPr>
        <w:t>ș</w:t>
      </w:r>
      <w:r w:rsidRPr="003670FA">
        <w:rPr>
          <w:rFonts w:ascii="Inter" w:hAnsi="Inter"/>
          <w:lang w:val="ro-RO"/>
        </w:rPr>
        <w:t>i conform documenta</w:t>
      </w:r>
      <w:r w:rsidR="003670FA">
        <w:rPr>
          <w:rFonts w:ascii="Inter" w:hAnsi="Inter"/>
          <w:lang w:val="ro-RO"/>
        </w:rPr>
        <w:t>ț</w:t>
      </w:r>
      <w:r w:rsidRPr="003670FA">
        <w:rPr>
          <w:rFonts w:ascii="Inter" w:hAnsi="Inter"/>
          <w:lang w:val="ro-RO"/>
        </w:rPr>
        <w:t>iei de atribuire.</w:t>
      </w:r>
    </w:p>
    <w:p w14:paraId="0D50AE11" w14:textId="77777777" w:rsidR="00995C01" w:rsidRPr="003670FA" w:rsidRDefault="00995C01" w:rsidP="00466BEC">
      <w:pPr>
        <w:jc w:val="both"/>
        <w:rPr>
          <w:rFonts w:ascii="Inter" w:hAnsi="Inter"/>
          <w:lang w:val="ro-RO"/>
        </w:rPr>
      </w:pPr>
      <w:r w:rsidRPr="003670FA">
        <w:rPr>
          <w:rFonts w:ascii="Inter" w:hAnsi="Inter"/>
          <w:lang w:val="ro-RO"/>
        </w:rPr>
        <w:t>7.2 Prestatorul se obligă să presteze serviciile care fac obiectul prezentul contract în perioadele convenite şi în conformitate cu obligaţiile asumate.</w:t>
      </w:r>
    </w:p>
    <w:p w14:paraId="333B4C9C" w14:textId="2779AEF6" w:rsidR="003670FA" w:rsidRPr="003670FA" w:rsidRDefault="00995C01" w:rsidP="00466BEC">
      <w:pPr>
        <w:jc w:val="both"/>
        <w:rPr>
          <w:rFonts w:ascii="Inter" w:hAnsi="Inter"/>
          <w:lang w:val="ro-RO"/>
        </w:rPr>
      </w:pPr>
      <w:r w:rsidRPr="003670FA">
        <w:rPr>
          <w:rFonts w:ascii="Inter" w:hAnsi="Inter"/>
          <w:lang w:val="ro-RO"/>
        </w:rPr>
        <w:t>7.3 Prestatorul se obligă să presteze serviciile la standardele şi performanţele prezentate în ofert</w:t>
      </w:r>
      <w:r w:rsidR="003670FA">
        <w:rPr>
          <w:rFonts w:ascii="Inter" w:hAnsi="Inter"/>
          <w:lang w:val="ro-RO"/>
        </w:rPr>
        <w:t>ă</w:t>
      </w:r>
      <w:r w:rsidRPr="003670FA">
        <w:rPr>
          <w:rFonts w:ascii="Inter" w:hAnsi="Inter"/>
          <w:lang w:val="ro-RO"/>
        </w:rPr>
        <w:t>, anexă la contract.</w:t>
      </w:r>
    </w:p>
    <w:p w14:paraId="0CDAB6AF" w14:textId="77777777" w:rsidR="00995C01" w:rsidRPr="003670FA" w:rsidRDefault="00995C01" w:rsidP="00466BEC">
      <w:pPr>
        <w:jc w:val="both"/>
        <w:rPr>
          <w:rFonts w:ascii="Inter" w:hAnsi="Inter"/>
          <w:lang w:val="ro-RO"/>
        </w:rPr>
      </w:pPr>
      <w:r w:rsidRPr="003670FA">
        <w:rPr>
          <w:rFonts w:ascii="Inter" w:hAnsi="Inter"/>
          <w:lang w:val="ro-RO"/>
        </w:rPr>
        <w:t>7.4 Prestatorul se obligă să presteze serviciile în conformitate cu termenul prezentat în contract.</w:t>
      </w:r>
    </w:p>
    <w:p w14:paraId="3D9F12D8" w14:textId="77777777" w:rsidR="00995C01" w:rsidRPr="003670FA" w:rsidRDefault="00995C01" w:rsidP="00466BEC">
      <w:pPr>
        <w:jc w:val="both"/>
        <w:rPr>
          <w:rFonts w:ascii="Inter" w:hAnsi="Inter"/>
          <w:b/>
          <w:lang w:val="ro-RO"/>
        </w:rPr>
      </w:pPr>
      <w:r w:rsidRPr="003670FA">
        <w:rPr>
          <w:rFonts w:ascii="Inter" w:hAnsi="Inter"/>
          <w:lang w:val="ro-RO"/>
        </w:rPr>
        <w:t>7.5 Prestatorul se obligă să despăgubească achizitorul împotriva oricăror:</w:t>
      </w:r>
    </w:p>
    <w:p w14:paraId="1AA2B5F2" w14:textId="77777777" w:rsidR="00995C01" w:rsidRPr="003670FA" w:rsidRDefault="00995C01" w:rsidP="00466BEC">
      <w:pPr>
        <w:numPr>
          <w:ilvl w:val="0"/>
          <w:numId w:val="4"/>
        </w:numPr>
        <w:jc w:val="both"/>
        <w:rPr>
          <w:rFonts w:ascii="Inter" w:hAnsi="Inter"/>
          <w:lang w:val="ro-RO"/>
        </w:rPr>
      </w:pPr>
      <w:r w:rsidRPr="003670FA">
        <w:rPr>
          <w:rFonts w:ascii="Inter" w:hAnsi="Inter"/>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F2AD7B5" w14:textId="77777777" w:rsidR="00995C01" w:rsidRDefault="00995C01" w:rsidP="00466BEC">
      <w:pPr>
        <w:numPr>
          <w:ilvl w:val="0"/>
          <w:numId w:val="4"/>
        </w:numPr>
        <w:jc w:val="both"/>
        <w:rPr>
          <w:rFonts w:ascii="Inter" w:hAnsi="Inter"/>
          <w:lang w:val="ro-RO"/>
        </w:rPr>
      </w:pPr>
      <w:r w:rsidRPr="003670FA">
        <w:rPr>
          <w:rFonts w:ascii="Inter" w:hAnsi="Inter"/>
          <w:lang w:val="ro-RO"/>
        </w:rPr>
        <w:t>daune-interese, costuri, taxe şi cheltuieli de orice natură, aferente, cu excepţia situaţiei în care o astfel de încălcare rezultă din respectarea caietului de sarcini întocmit de către achizitor.</w:t>
      </w:r>
    </w:p>
    <w:p w14:paraId="0DDFFD17" w14:textId="52E4E056" w:rsidR="003670FA" w:rsidRPr="003670FA" w:rsidRDefault="003670FA" w:rsidP="003670FA">
      <w:pPr>
        <w:jc w:val="both"/>
        <w:rPr>
          <w:rFonts w:ascii="Inter" w:hAnsi="Inter"/>
          <w:lang w:val="ro-RO"/>
        </w:rPr>
      </w:pPr>
      <w:r>
        <w:rPr>
          <w:rFonts w:ascii="Inter" w:hAnsi="Inter"/>
          <w:lang w:val="ro-RO"/>
        </w:rPr>
        <w:t>7.6</w:t>
      </w:r>
      <w:r w:rsidRPr="003670FA">
        <w:rPr>
          <w:rFonts w:ascii="Inter" w:hAnsi="Inter"/>
          <w:lang w:val="ro-RO"/>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5D38F856" w14:textId="49603EA2" w:rsidR="003670FA" w:rsidRPr="003670FA" w:rsidRDefault="003670FA" w:rsidP="003670FA">
      <w:pPr>
        <w:jc w:val="both"/>
        <w:rPr>
          <w:rFonts w:ascii="Inter" w:hAnsi="Inter"/>
          <w:lang w:val="ro-RO"/>
        </w:rPr>
      </w:pPr>
      <w:r>
        <w:rPr>
          <w:rFonts w:ascii="Inter" w:hAnsi="Inter"/>
          <w:lang w:val="ro-RO"/>
        </w:rPr>
        <w:t>7.7.</w:t>
      </w:r>
      <w:r w:rsidRPr="003670FA">
        <w:rPr>
          <w:rFonts w:ascii="Inter" w:hAnsi="Inter"/>
          <w:lang w:val="ro-RO"/>
        </w:rPr>
        <w:t xml:space="preserve"> Termenul maxim pentru consumul produselor transportate de la operatorul economic către unitatea şcolară va fi de 24 de ore de la momentul ambalării, pentru suporturile alimentare.</w:t>
      </w:r>
    </w:p>
    <w:p w14:paraId="59A22FF1" w14:textId="659E12C6" w:rsidR="00995C01" w:rsidRPr="003670FA" w:rsidRDefault="00995C01" w:rsidP="00466BEC">
      <w:pPr>
        <w:suppressAutoHyphens/>
        <w:autoSpaceDN w:val="0"/>
        <w:jc w:val="both"/>
        <w:textAlignment w:val="baseline"/>
        <w:rPr>
          <w:rFonts w:ascii="Inter" w:eastAsia="SimSun" w:hAnsi="Inter"/>
          <w:kern w:val="3"/>
          <w:lang w:val="ro-RO" w:eastAsia="en-US"/>
        </w:rPr>
      </w:pPr>
      <w:r w:rsidRPr="003670FA">
        <w:rPr>
          <w:rFonts w:ascii="Inter" w:eastAsia="SimSun" w:hAnsi="Inter"/>
          <w:kern w:val="3"/>
          <w:lang w:val="ro-RO" w:eastAsia="en-US"/>
        </w:rPr>
        <w:t>7.</w:t>
      </w:r>
      <w:r w:rsidR="003670FA">
        <w:rPr>
          <w:rFonts w:ascii="Inter" w:eastAsia="SimSun" w:hAnsi="Inter"/>
          <w:kern w:val="3"/>
          <w:lang w:val="ro-RO" w:eastAsia="en-US"/>
        </w:rPr>
        <w:t>8</w:t>
      </w:r>
      <w:r w:rsidRPr="003670FA">
        <w:rPr>
          <w:rFonts w:ascii="Inter" w:eastAsia="SimSun" w:hAnsi="Inter"/>
          <w:kern w:val="3"/>
          <w:lang w:val="ro-RO" w:eastAsia="en-US"/>
        </w:rPr>
        <w:t xml:space="preserve">  Distribuţia alimentelor se va face numai de către persoane care deţin certificat de absolvire a unui curs de Noţiuni fundamentale de igienă, conform Ordinului ministrului sănătăţii şi al ministrului educaţiei, cercetării şi </w:t>
      </w:r>
      <w:r w:rsidRPr="003670FA">
        <w:rPr>
          <w:rFonts w:ascii="Inter" w:eastAsia="SimSun" w:hAnsi="Inter"/>
          <w:kern w:val="3"/>
          <w:lang w:val="ro-RO" w:eastAsia="en-US"/>
        </w:rPr>
        <w:lastRenderedPageBreak/>
        <w:t>tineretului nr. 1.225/5031/2003 privind aprobarea Metodologiei pentru organizarea şi certificarea instruirii profesionale a personalului privind însuşirea noţiunilor fundamentale de igienă, cu modificările şi completările ulterioare, şi fişă de aptitudini specifice activităţii desfăşurate, conform Hotărârii Guvernului nr. 355/2007 privind supravegherea sănătăţii lucrătorilor, cu modificările şi completările ulterioare.</w:t>
      </w:r>
    </w:p>
    <w:p w14:paraId="3E160DB0" w14:textId="6FD952BE" w:rsidR="00995C01" w:rsidRPr="003670FA" w:rsidRDefault="00995C01" w:rsidP="00466BEC">
      <w:pPr>
        <w:suppressAutoHyphens/>
        <w:autoSpaceDN w:val="0"/>
        <w:jc w:val="both"/>
        <w:textAlignment w:val="baseline"/>
        <w:rPr>
          <w:rFonts w:ascii="Inter" w:eastAsia="SimSun" w:hAnsi="Inter"/>
          <w:kern w:val="3"/>
          <w:lang w:val="ro-RO" w:eastAsia="en-US"/>
        </w:rPr>
      </w:pPr>
      <w:r w:rsidRPr="003670FA">
        <w:rPr>
          <w:rFonts w:ascii="Inter" w:eastAsia="SimSun" w:hAnsi="Inter"/>
          <w:kern w:val="3"/>
          <w:lang w:val="ro-RO" w:eastAsia="en-US"/>
        </w:rPr>
        <w:t>7.</w:t>
      </w:r>
      <w:r w:rsidR="003670FA">
        <w:rPr>
          <w:rFonts w:ascii="Inter" w:eastAsia="SimSun" w:hAnsi="Inter"/>
          <w:kern w:val="3"/>
          <w:lang w:val="ro-RO" w:eastAsia="en-US"/>
        </w:rPr>
        <w:t>9</w:t>
      </w:r>
      <w:r w:rsidRPr="003670FA">
        <w:rPr>
          <w:rFonts w:ascii="Inter" w:eastAsia="SimSun" w:hAnsi="Inter"/>
          <w:kern w:val="3"/>
          <w:lang w:val="ro-RO" w:eastAsia="en-US"/>
        </w:rPr>
        <w:t>. Fiecare salariat/persoană care lucrează în zona de manipulare a alimentelor /hranei va menţine igiena personală şi va purta echipament de lucru adecvat şi curat. Personalul operatorului economic care distribuie pachetele alimentare la sediul beneficiarului şi către preşcolari şi elevi va avea controlul medical periodic efectuat la zi şi va fi dotat cu echipament de protecţie adecvat.</w:t>
      </w:r>
    </w:p>
    <w:p w14:paraId="6F17EA4F" w14:textId="123F3A22" w:rsidR="00995C01" w:rsidRPr="003670FA" w:rsidRDefault="00995C01" w:rsidP="00466BEC">
      <w:pPr>
        <w:suppressAutoHyphens/>
        <w:autoSpaceDN w:val="0"/>
        <w:jc w:val="both"/>
        <w:textAlignment w:val="baseline"/>
        <w:rPr>
          <w:rFonts w:ascii="Inter" w:eastAsia="SimSun" w:hAnsi="Inter"/>
          <w:b/>
          <w:bCs/>
          <w:kern w:val="3"/>
          <w:u w:val="single"/>
          <w:lang w:val="ro-RO" w:eastAsia="en-US"/>
        </w:rPr>
      </w:pPr>
      <w:r w:rsidRPr="003670FA">
        <w:rPr>
          <w:rFonts w:ascii="Inter" w:eastAsia="SimSun" w:hAnsi="Inter"/>
          <w:kern w:val="3"/>
          <w:lang w:val="ro-RO" w:eastAsia="en-US"/>
        </w:rPr>
        <w:t>7.</w:t>
      </w:r>
      <w:r w:rsidR="003670FA">
        <w:rPr>
          <w:rFonts w:ascii="Inter" w:eastAsia="SimSun" w:hAnsi="Inter"/>
          <w:kern w:val="3"/>
          <w:lang w:val="ro-RO" w:eastAsia="en-US"/>
        </w:rPr>
        <w:t>10</w:t>
      </w:r>
      <w:r w:rsidRPr="003670FA">
        <w:rPr>
          <w:rFonts w:ascii="Inter" w:eastAsia="SimSun" w:hAnsi="Inter"/>
          <w:kern w:val="3"/>
          <w:lang w:val="ro-RO" w:eastAsia="en-US"/>
        </w:rPr>
        <w:t xml:space="preserve">. </w:t>
      </w:r>
      <w:r w:rsidRPr="003670FA">
        <w:rPr>
          <w:rFonts w:ascii="Inter" w:eastAsia="SimSun" w:hAnsi="Inter"/>
          <w:b/>
          <w:bCs/>
          <w:kern w:val="3"/>
          <w:u w:val="single"/>
          <w:lang w:val="ro-RO" w:eastAsia="en-US"/>
        </w:rPr>
        <w:t>Având în vedere obligativitatea unităţii de învăţământ de a păstra 48 de ore probe din pachetul alimentar servit preşcolarilor şi elevilor, operatorul economic are obligaţia ca fiecare livrare la fiecare sediu   să fie însoţită de o probă gratuită a suportului alimentar.</w:t>
      </w:r>
    </w:p>
    <w:p w14:paraId="0384BC95" w14:textId="5E07CAFE" w:rsidR="00995C01" w:rsidRPr="003670FA" w:rsidRDefault="00995C01" w:rsidP="00466BEC">
      <w:pPr>
        <w:jc w:val="both"/>
        <w:rPr>
          <w:rFonts w:ascii="Inter" w:hAnsi="Inter"/>
          <w:lang w:val="ro-RO"/>
        </w:rPr>
      </w:pPr>
      <w:r w:rsidRPr="003670FA">
        <w:rPr>
          <w:rFonts w:ascii="Inter" w:hAnsi="Inter"/>
          <w:lang w:val="ro-RO"/>
        </w:rPr>
        <w:t>7.</w:t>
      </w:r>
      <w:r w:rsidR="003670FA">
        <w:rPr>
          <w:rFonts w:ascii="Inter" w:hAnsi="Inter"/>
          <w:lang w:val="ro-RO"/>
        </w:rPr>
        <w:t xml:space="preserve">11. </w:t>
      </w:r>
      <w:r w:rsidRPr="003670FA">
        <w:rPr>
          <w:rFonts w:ascii="Inter" w:hAnsi="Inter"/>
          <w:lang w:val="ro-RO"/>
        </w:rPr>
        <w:t xml:space="preserve">Operatorul economic autorizat/înregistrat, unităţile înregistrate/autorizate sanitar-veterinar şi pentru siguranţa alimentelor, de pe teritoriul României, vor păstra şi vor prezenta organismelor de control competente documentele comerciale şi tehnice privind produsele alimentare distribuite în unităţile şcolare, precum şi documentele care să ateste calitatea şi siguranţa acestora, după caz; unităţile de învăţământ au obligaţia de a păstra avizele de expediţie aferente fiecărei distribuţii. </w:t>
      </w:r>
    </w:p>
    <w:p w14:paraId="1643588E" w14:textId="77777777" w:rsidR="00995C01" w:rsidRPr="003670FA" w:rsidRDefault="00995C01" w:rsidP="00466BEC">
      <w:pPr>
        <w:jc w:val="both"/>
        <w:rPr>
          <w:rFonts w:ascii="Inter" w:hAnsi="Inter"/>
          <w:noProof/>
          <w:lang w:val="ro-RO" w:eastAsia="en-US"/>
        </w:rPr>
      </w:pPr>
      <w:r w:rsidRPr="003670FA">
        <w:rPr>
          <w:rFonts w:ascii="Inter" w:hAnsi="Inter"/>
          <w:b/>
          <w:bCs/>
          <w:u w:val="single"/>
          <w:lang w:val="ro-RO" w:eastAsia="en-US"/>
        </w:rPr>
        <w:t>Avizele de însoţire a mărfii se întocmesc pentru sediu</w:t>
      </w:r>
      <w:r w:rsidR="00F31C73" w:rsidRPr="003670FA">
        <w:rPr>
          <w:rFonts w:ascii="Inter" w:hAnsi="Inter"/>
          <w:b/>
          <w:bCs/>
          <w:u w:val="single"/>
          <w:lang w:val="ro-RO" w:eastAsia="en-US"/>
        </w:rPr>
        <w:t>l</w:t>
      </w:r>
      <w:r w:rsidRPr="003670FA">
        <w:rPr>
          <w:rFonts w:ascii="Inter" w:hAnsi="Inter"/>
          <w:b/>
          <w:bCs/>
          <w:u w:val="single"/>
          <w:lang w:val="ro-RO" w:eastAsia="en-US"/>
        </w:rPr>
        <w:t xml:space="preserve"> unităţii de învăţământ şi vor avea anexat declaraţia de conformitate.</w:t>
      </w:r>
    </w:p>
    <w:p w14:paraId="30A8EA72" w14:textId="77777777" w:rsidR="00995C01" w:rsidRPr="003670FA" w:rsidRDefault="00995C01" w:rsidP="00466BEC">
      <w:pPr>
        <w:suppressAutoHyphens/>
        <w:autoSpaceDN w:val="0"/>
        <w:jc w:val="both"/>
        <w:textAlignment w:val="baseline"/>
        <w:rPr>
          <w:rFonts w:ascii="Inter" w:eastAsia="SimSun" w:hAnsi="Inter"/>
          <w:kern w:val="3"/>
          <w:lang w:val="ro-RO" w:eastAsia="en-US"/>
        </w:rPr>
      </w:pPr>
    </w:p>
    <w:p w14:paraId="5B36ED5B" w14:textId="77777777" w:rsidR="00995C01" w:rsidRPr="003670FA" w:rsidRDefault="00995C01" w:rsidP="00466BEC">
      <w:pPr>
        <w:jc w:val="both"/>
        <w:rPr>
          <w:rFonts w:ascii="Inter" w:hAnsi="Inter"/>
          <w:b/>
          <w:lang w:val="ro-RO"/>
        </w:rPr>
      </w:pPr>
      <w:r w:rsidRPr="003670FA">
        <w:rPr>
          <w:rFonts w:ascii="Inter" w:hAnsi="Inter"/>
          <w:b/>
          <w:i/>
          <w:lang w:val="ro-RO"/>
        </w:rPr>
        <w:t>8</w:t>
      </w:r>
      <w:r w:rsidRPr="003670FA">
        <w:rPr>
          <w:rFonts w:ascii="Inter" w:hAnsi="Inter"/>
          <w:b/>
          <w:lang w:val="ro-RO"/>
        </w:rPr>
        <w:t xml:space="preserve">. </w:t>
      </w:r>
      <w:r w:rsidRPr="003670FA">
        <w:rPr>
          <w:rFonts w:ascii="Inter" w:hAnsi="Inter"/>
          <w:b/>
          <w:i/>
          <w:lang w:val="ro-RO"/>
        </w:rPr>
        <w:t>Obligaţiile principale ale achizitorului</w:t>
      </w:r>
    </w:p>
    <w:p w14:paraId="653CA302" w14:textId="77777777" w:rsidR="00995C01" w:rsidRPr="003670FA" w:rsidRDefault="00995C01" w:rsidP="00466BEC">
      <w:pPr>
        <w:jc w:val="both"/>
        <w:rPr>
          <w:rFonts w:ascii="Inter" w:hAnsi="Inter"/>
          <w:lang w:val="ro-RO"/>
        </w:rPr>
      </w:pPr>
      <w:r w:rsidRPr="003670FA">
        <w:rPr>
          <w:rFonts w:ascii="Inter" w:hAnsi="Inter"/>
          <w:lang w:val="ro-RO"/>
        </w:rPr>
        <w:t xml:space="preserve">8.1   Achizitorul se obligă să plătească preţul convenit în prezentul contract pentru serviciile prestate. </w:t>
      </w:r>
    </w:p>
    <w:p w14:paraId="62467398" w14:textId="77777777" w:rsidR="00995C01" w:rsidRPr="003670FA" w:rsidRDefault="00995C01" w:rsidP="00466BEC">
      <w:pPr>
        <w:jc w:val="both"/>
        <w:rPr>
          <w:rFonts w:ascii="Inter" w:hAnsi="Inter"/>
          <w:lang w:val="ro-RO"/>
        </w:rPr>
      </w:pPr>
      <w:r w:rsidRPr="003670FA">
        <w:rPr>
          <w:rFonts w:ascii="Inter" w:hAnsi="Inter"/>
          <w:lang w:val="ro-RO"/>
        </w:rPr>
        <w:t xml:space="preserve">8.2  Achizitorul se obligă să plătească preţul către prestator lunar, în termen de </w:t>
      </w:r>
      <w:r w:rsidRPr="003670FA">
        <w:rPr>
          <w:rFonts w:ascii="Inter" w:hAnsi="Inter"/>
          <w:b/>
          <w:lang w:val="ro-RO"/>
        </w:rPr>
        <w:t>30 de zile</w:t>
      </w:r>
      <w:r w:rsidRPr="003670FA">
        <w:rPr>
          <w:rFonts w:ascii="Inter" w:hAnsi="Inter"/>
          <w:lang w:val="ro-RO"/>
        </w:rPr>
        <w:t xml:space="preserve"> de la emiterea facturii de către acesta si receptia serviciilor confirmata de achizitor.</w:t>
      </w:r>
    </w:p>
    <w:p w14:paraId="43CD6F53" w14:textId="77777777" w:rsidR="00995C01" w:rsidRPr="003670FA" w:rsidRDefault="00995C01" w:rsidP="00466BEC">
      <w:pPr>
        <w:jc w:val="both"/>
        <w:rPr>
          <w:rFonts w:ascii="Inter" w:hAnsi="Inter"/>
          <w:lang w:val="ro-RO"/>
        </w:rPr>
      </w:pPr>
      <w:r w:rsidRPr="003670FA">
        <w:rPr>
          <w:rFonts w:ascii="Inter" w:hAnsi="Inter"/>
          <w:lang w:val="ro-RO"/>
        </w:rPr>
        <w:t xml:space="preserve">8.3  Dacă achizitorul nu onorează facturile în termen de </w:t>
      </w:r>
      <w:r w:rsidRPr="003670FA">
        <w:rPr>
          <w:rFonts w:ascii="Inter" w:hAnsi="Inter"/>
          <w:b/>
          <w:lang w:val="ro-RO"/>
        </w:rPr>
        <w:t>30 zile</w:t>
      </w:r>
      <w:r w:rsidRPr="003670FA">
        <w:rPr>
          <w:rFonts w:ascii="Inter" w:hAnsi="Inter"/>
          <w:lang w:val="ro-RO"/>
        </w:rPr>
        <w:t xml:space="preserve"> de la expirarea perioadei prevăzute convenite, prestatorul are dreptul de a sista prestarea serviciilor. Imediat ce achizitorul onorează factura, prestatorul va relua prestarea serviciilor în cel mai scurt timp posibil.</w:t>
      </w:r>
    </w:p>
    <w:p w14:paraId="3B34AC94" w14:textId="77777777" w:rsidR="00995C01" w:rsidRPr="003670FA" w:rsidRDefault="00995C01" w:rsidP="00466BEC">
      <w:pPr>
        <w:jc w:val="both"/>
        <w:rPr>
          <w:rFonts w:ascii="Inter" w:hAnsi="Inter"/>
          <w:lang w:val="ro-RO"/>
        </w:rPr>
      </w:pPr>
      <w:r w:rsidRPr="003670FA">
        <w:rPr>
          <w:rFonts w:ascii="Inter" w:hAnsi="Inter"/>
          <w:lang w:val="ro-RO"/>
        </w:rPr>
        <w:t>8.4. 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către unităţile de învăţământ vor păstra documentele justificative pe o perioadă de cel puţin 3 ani, începând de la sfârşitul anului întocmirii acestora.</w:t>
      </w:r>
    </w:p>
    <w:p w14:paraId="0239E352" w14:textId="5C71B4FD" w:rsidR="003670FA" w:rsidRPr="003670FA" w:rsidRDefault="003670FA" w:rsidP="003670FA">
      <w:pPr>
        <w:jc w:val="both"/>
        <w:rPr>
          <w:rFonts w:ascii="Inter" w:hAnsi="Inter"/>
          <w:lang w:val="ro-RO"/>
        </w:rPr>
      </w:pPr>
      <w:r>
        <w:rPr>
          <w:rFonts w:ascii="Inter" w:hAnsi="Inter"/>
          <w:lang w:val="ro-RO"/>
        </w:rPr>
        <w:t xml:space="preserve">8.5. </w:t>
      </w:r>
      <w:r w:rsidRPr="003670FA">
        <w:rPr>
          <w:rFonts w:ascii="Inter" w:hAnsi="Inter"/>
          <w:lang w:val="ro-RO"/>
        </w:rPr>
        <w:t>Achizitorul se obligă să pună la dispoziţia prestatorului orice facilităţi şi/sau informaţii pe care acesta le-a cerut şi pe care le consideră necesare pentru îndeplinirea contractului.</w:t>
      </w:r>
    </w:p>
    <w:p w14:paraId="01D26D00" w14:textId="77777777" w:rsidR="003670FA" w:rsidRPr="003670FA" w:rsidRDefault="003670FA" w:rsidP="003670FA">
      <w:pPr>
        <w:jc w:val="both"/>
        <w:rPr>
          <w:rFonts w:ascii="Inter" w:hAnsi="Inter"/>
          <w:lang w:val="ro-RO"/>
        </w:rPr>
      </w:pPr>
    </w:p>
    <w:p w14:paraId="6ECD730B" w14:textId="77777777" w:rsidR="00995C01" w:rsidRPr="003670FA" w:rsidRDefault="00995C01" w:rsidP="00466BEC">
      <w:pPr>
        <w:jc w:val="both"/>
        <w:rPr>
          <w:rFonts w:ascii="Inter" w:hAnsi="Inter"/>
          <w:lang w:val="ro-RO"/>
        </w:rPr>
      </w:pPr>
    </w:p>
    <w:p w14:paraId="5AC35F8F" w14:textId="23A19A15" w:rsidR="00995C01" w:rsidRPr="003670FA" w:rsidRDefault="00995C01" w:rsidP="00466BEC">
      <w:pPr>
        <w:jc w:val="both"/>
        <w:rPr>
          <w:rFonts w:ascii="Inter" w:hAnsi="Inter"/>
          <w:b/>
          <w:lang w:val="ro-RO"/>
        </w:rPr>
      </w:pPr>
      <w:r w:rsidRPr="003670FA">
        <w:rPr>
          <w:rFonts w:ascii="Inter" w:hAnsi="Inter"/>
          <w:b/>
          <w:i/>
          <w:lang w:val="ro-RO"/>
        </w:rPr>
        <w:t>9.</w:t>
      </w:r>
      <w:r w:rsidR="00AF112B" w:rsidRPr="003670FA">
        <w:rPr>
          <w:rFonts w:ascii="Inter" w:hAnsi="Inter"/>
          <w:b/>
          <w:i/>
          <w:lang w:val="ro-RO"/>
        </w:rPr>
        <w:t xml:space="preserve"> </w:t>
      </w:r>
      <w:r w:rsidRPr="003670FA">
        <w:rPr>
          <w:rFonts w:ascii="Inter" w:hAnsi="Inter"/>
          <w:b/>
          <w:i/>
          <w:lang w:val="ro-RO"/>
        </w:rPr>
        <w:t xml:space="preserve">Sancţiuni pentru neîndeplinirea culpabilă a obligaţiilor </w:t>
      </w:r>
    </w:p>
    <w:p w14:paraId="1435E6D0" w14:textId="77777777" w:rsidR="00995C01" w:rsidRPr="003670FA" w:rsidRDefault="00995C01" w:rsidP="00466BEC">
      <w:pPr>
        <w:jc w:val="both"/>
        <w:rPr>
          <w:rFonts w:ascii="Inter" w:hAnsi="Inter"/>
          <w:lang w:val="ro-RO"/>
        </w:rPr>
      </w:pPr>
      <w:r w:rsidRPr="003670FA">
        <w:rPr>
          <w:rFonts w:ascii="Inter" w:hAnsi="Inter"/>
          <w:lang w:val="ro-RO"/>
        </w:rPr>
        <w:t>9.1  În cazul în care, din vina sa exclusivă, prestatorul nu reuşeşte să-şi execute obligaţiile asumate prin contract, atunci achizitorul are dreptul de a deduce din preţul contractului, ca penalităţi, o sumă echivalentă cu o cotă procentuală din preţul contractului. (0.05%/zi de intarziere)</w:t>
      </w:r>
    </w:p>
    <w:p w14:paraId="72E488AF" w14:textId="77777777" w:rsidR="00995C01" w:rsidRPr="003670FA" w:rsidRDefault="00995C01" w:rsidP="00466BEC">
      <w:pPr>
        <w:jc w:val="both"/>
        <w:rPr>
          <w:rFonts w:ascii="Inter" w:hAnsi="Inter"/>
          <w:lang w:val="ro-RO"/>
        </w:rPr>
      </w:pPr>
      <w:r w:rsidRPr="003670FA">
        <w:rPr>
          <w:rFonts w:ascii="Inter" w:hAnsi="Inter"/>
          <w:lang w:val="ro-RO"/>
        </w:rPr>
        <w:t>9.2  În cazul în care achizitorul nu onorează facturile în termen de 30 de zile de la expirarea perioadei convenite, atunci acesta are obligaţia de a plăti, ca penalităţi, o sumă echivalentă cu o cotă procentuală din plata neefectuată.( 0.05%/zi de intarziere)</w:t>
      </w:r>
    </w:p>
    <w:p w14:paraId="445C9A95" w14:textId="77777777" w:rsidR="00995C01" w:rsidRPr="003670FA" w:rsidRDefault="00995C01" w:rsidP="00466BEC">
      <w:pPr>
        <w:jc w:val="both"/>
        <w:rPr>
          <w:rFonts w:ascii="Inter" w:hAnsi="Inter"/>
          <w:b/>
          <w:lang w:val="ro-RO"/>
        </w:rPr>
      </w:pPr>
      <w:r w:rsidRPr="003670FA">
        <w:rPr>
          <w:rFonts w:ascii="Inter" w:hAnsi="Inter"/>
          <w:lang w:val="ro-RO"/>
        </w:rPr>
        <w:t>9.3  Nerespectarea obligaţiilor asumate prin prezentul contract de către una dintre părţi, în mod culpabil, dă dreptul părţii lezate de a considera contractul reziliat de drept.</w:t>
      </w:r>
    </w:p>
    <w:p w14:paraId="2FA32D75" w14:textId="77777777" w:rsidR="00995C01" w:rsidRPr="003670FA" w:rsidRDefault="00995C01" w:rsidP="00466BEC">
      <w:pPr>
        <w:jc w:val="both"/>
        <w:rPr>
          <w:rFonts w:ascii="Inter" w:hAnsi="Inter"/>
          <w:lang w:val="ro-RO"/>
        </w:rPr>
      </w:pPr>
      <w:r w:rsidRPr="003670FA">
        <w:rPr>
          <w:rFonts w:ascii="Inter" w:hAnsi="Inter"/>
          <w:lang w:val="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2213A77D" w14:textId="77777777" w:rsidR="00995C01" w:rsidRPr="003670FA" w:rsidRDefault="00995C01" w:rsidP="00466BEC">
      <w:pPr>
        <w:jc w:val="both"/>
        <w:rPr>
          <w:rFonts w:ascii="Inter" w:hAnsi="Inter"/>
          <w:lang w:val="ro-RO"/>
        </w:rPr>
      </w:pPr>
    </w:p>
    <w:p w14:paraId="670D32E9" w14:textId="77777777" w:rsidR="00995C01" w:rsidRPr="003670FA" w:rsidRDefault="00995C01" w:rsidP="00466BEC">
      <w:pPr>
        <w:jc w:val="center"/>
        <w:rPr>
          <w:rFonts w:ascii="Inter" w:hAnsi="Inter"/>
          <w:b/>
          <w:i/>
          <w:lang w:val="ro-RO"/>
        </w:rPr>
      </w:pPr>
      <w:r w:rsidRPr="003670FA">
        <w:rPr>
          <w:rFonts w:ascii="Inter" w:hAnsi="Inter"/>
          <w:b/>
          <w:i/>
          <w:lang w:val="ro-RO"/>
        </w:rPr>
        <w:t>Clauze specifice</w:t>
      </w:r>
    </w:p>
    <w:p w14:paraId="0066FFF2" w14:textId="77777777" w:rsidR="00995C01" w:rsidRPr="003670FA" w:rsidRDefault="00995C01" w:rsidP="00466BEC">
      <w:pPr>
        <w:jc w:val="both"/>
        <w:rPr>
          <w:rFonts w:ascii="Inter" w:hAnsi="Inter"/>
          <w:b/>
          <w:lang w:val="ro-RO"/>
        </w:rPr>
      </w:pPr>
    </w:p>
    <w:p w14:paraId="0A759E97" w14:textId="10153581" w:rsidR="00995C01" w:rsidRPr="003670FA" w:rsidRDefault="00995C01" w:rsidP="00466BEC">
      <w:pPr>
        <w:jc w:val="both"/>
        <w:rPr>
          <w:rFonts w:ascii="Inter" w:hAnsi="Inter"/>
          <w:b/>
          <w:i/>
          <w:lang w:val="ro-RO"/>
        </w:rPr>
      </w:pPr>
      <w:r w:rsidRPr="003670FA">
        <w:rPr>
          <w:rFonts w:ascii="Inter" w:hAnsi="Inter"/>
          <w:b/>
          <w:i/>
          <w:lang w:val="ro-RO"/>
        </w:rPr>
        <w:t xml:space="preserve">10. Garanţia de bună execuţie a contractului </w:t>
      </w:r>
    </w:p>
    <w:p w14:paraId="2EB03660" w14:textId="0F531EBC"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10.1 – Executantul se obligă să constituie garanţia de bună execuţie a contractului, în cuantum de 5%, din preţul contractului, fără TVA, stabilit drept garanţie de bună execuţie una din următoarele forme, care va fi înaintată de Executant Achizitorului, în original şi care va deveni anexă la contract.</w:t>
      </w:r>
    </w:p>
    <w:p w14:paraId="3922D432" w14:textId="7D9CF565"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 xml:space="preserve">10.2 – Garanţia de bună execuţie se poate constituie prin virament bancar sau printr-un instrument de garantare emis de o instituţie de credit din România sau din alt stat sau de o societate de asigurări, în condiţiile legii, şi devine anexă la contract, prevederile art. 154 alin. (4) din Legea nr. 98/2016 cu modificările și completările ulterioare, aplicându-se în mod corespunzător. </w:t>
      </w:r>
    </w:p>
    <w:p w14:paraId="08335B68" w14:textId="3C4E4639"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 xml:space="preserve">10.3 – Garanţia de bună execuţie se poate constitui şi prin reţineri succesive din sumele datorate pentru facturi parţiale, cu condiţia ca autoritatea contractantă să fi prevăzut această posibilitate în documentaţia de atribuire. </w:t>
      </w:r>
    </w:p>
    <w:p w14:paraId="35466512" w14:textId="7CAAB431"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 xml:space="preserve">10.4 – În cazul în care, pe parcursul executării contractului se suplimentează valoarea acestuia, contractantul are obligația de a completa garanția de bună execuție în corelație cu noua valoare a contactului, în termen de 5 zile </w:t>
      </w:r>
      <w:r w:rsidRPr="003670FA">
        <w:rPr>
          <w:rFonts w:ascii="Inter" w:eastAsia="Proxima Nova" w:hAnsi="Inter" w:cs="Proxima Nova"/>
          <w:color w:val="000000"/>
          <w:lang w:val="ro-RO"/>
        </w:rPr>
        <w:lastRenderedPageBreak/>
        <w:t>lucrătoare de la semnarea actului adițional din care rezultă suplimentarea valorii contractului.</w:t>
      </w:r>
    </w:p>
    <w:p w14:paraId="68A03788" w14:textId="4C7B0C66"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10.5 – Autoritatea contractantă restituie garanția de bună execuție în termen de 14 zile în conformitate cu art. 154</w:t>
      </w:r>
      <w:r w:rsidRPr="003670FA">
        <w:rPr>
          <w:rFonts w:ascii="Inter" w:eastAsia="Proxima Nova" w:hAnsi="Inter" w:cs="Proxima Nova"/>
          <w:color w:val="000000"/>
          <w:vertAlign w:val="superscript"/>
          <w:lang w:val="ro-RO"/>
        </w:rPr>
        <w:t xml:space="preserve">2 </w:t>
      </w:r>
      <w:r w:rsidRPr="003670FA">
        <w:rPr>
          <w:rFonts w:ascii="Inter" w:eastAsia="Proxima Nova" w:hAnsi="Inter" w:cs="Proxima Nova"/>
          <w:color w:val="000000"/>
          <w:lang w:val="ro-RO"/>
        </w:rPr>
        <w:t>din Legea nr. 98/2016 cu modificările și completările ulterioare.</w:t>
      </w:r>
    </w:p>
    <w:p w14:paraId="657F4DFF" w14:textId="4B285003"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10.6 – Pe toată durata contractului, autoritatea contractantă are dreptul de a emite pretenții asupra garanției de bună execuție, situație în care părțile vor respecta prevederile art. 41 din Anexa la HG nr. 395/2016.</w:t>
      </w:r>
    </w:p>
    <w:p w14:paraId="63DB67E4" w14:textId="77777777" w:rsidR="003670FA" w:rsidRDefault="003670FA" w:rsidP="00466BEC">
      <w:pPr>
        <w:jc w:val="both"/>
        <w:rPr>
          <w:rFonts w:ascii="Inter" w:hAnsi="Inter"/>
          <w:b/>
          <w:i/>
          <w:lang w:val="ro-RO"/>
        </w:rPr>
      </w:pPr>
    </w:p>
    <w:p w14:paraId="760296E8" w14:textId="5A26512F"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1</w:t>
      </w:r>
      <w:r w:rsidRPr="003670FA">
        <w:rPr>
          <w:rFonts w:ascii="Inter" w:hAnsi="Inter"/>
          <w:b/>
          <w:i/>
          <w:lang w:val="ro-RO"/>
        </w:rPr>
        <w:t xml:space="preserve">. Recepţie şi verificări </w:t>
      </w:r>
    </w:p>
    <w:p w14:paraId="5C64475A" w14:textId="65D3D34C" w:rsidR="00995C01" w:rsidRPr="003670FA" w:rsidRDefault="00995C01" w:rsidP="00466BEC">
      <w:pPr>
        <w:jc w:val="both"/>
        <w:rPr>
          <w:rFonts w:ascii="Inter" w:hAnsi="Inter"/>
          <w:bCs/>
          <w:lang w:val="ro-RO"/>
        </w:rPr>
      </w:pPr>
      <w:r w:rsidRPr="003670FA">
        <w:rPr>
          <w:rFonts w:ascii="Inter" w:hAnsi="Inter"/>
          <w:lang w:val="ro-RO"/>
        </w:rPr>
        <w:t>1</w:t>
      </w:r>
      <w:r w:rsidR="003670FA">
        <w:rPr>
          <w:rFonts w:ascii="Inter" w:hAnsi="Inter"/>
          <w:lang w:val="ro-RO"/>
        </w:rPr>
        <w:t>1</w:t>
      </w:r>
      <w:r w:rsidRPr="003670FA">
        <w:rPr>
          <w:rFonts w:ascii="Inter" w:hAnsi="Inter"/>
          <w:lang w:val="ro-RO"/>
        </w:rPr>
        <w:t xml:space="preserve">.1  Receptia se realizeaza prin acceptanta </w:t>
      </w:r>
      <w:r w:rsidRPr="003670FA">
        <w:rPr>
          <w:rFonts w:ascii="Inter" w:hAnsi="Inter"/>
          <w:bCs/>
          <w:lang w:val="ro-RO"/>
        </w:rPr>
        <w:t>serviciilor si livrabilelor aferente contractului de catre Autoritatea Contractanta. Serviciile si Livrabilele se considera acceptate de catre Autoritatea Contractanta prin semnarea Procesului Verbal de Prestari Servicii.</w:t>
      </w:r>
    </w:p>
    <w:p w14:paraId="0E123851" w14:textId="54CBDF7E"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1</w:t>
      </w:r>
      <w:r w:rsidRPr="003670FA">
        <w:rPr>
          <w:rFonts w:ascii="Inter" w:hAnsi="Inter"/>
          <w:lang w:val="ro-RO"/>
        </w:rPr>
        <w:t xml:space="preserve">.2 - Achizitorul are dreptul de a verifica modul de prestare a serviciilor. </w:t>
      </w:r>
    </w:p>
    <w:p w14:paraId="6C072F20" w14:textId="254D5142"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1</w:t>
      </w:r>
      <w:r w:rsidRPr="003670FA">
        <w:rPr>
          <w:rFonts w:ascii="Inter" w:hAnsi="Inter"/>
          <w:lang w:val="ro-RO"/>
        </w:rPr>
        <w:t>.3 -Verificările vor fi efectuate decătre achizitor prin reprezentanţii săi împuterniciţi, în conformitate cu prevederile din prezentul contract</w:t>
      </w:r>
      <w:r w:rsidRPr="003670FA">
        <w:rPr>
          <w:rFonts w:ascii="Inter" w:hAnsi="Inter"/>
          <w:color w:val="FF0000"/>
          <w:lang w:val="ro-RO"/>
        </w:rPr>
        <w:t>.</w:t>
      </w:r>
      <w:r w:rsidRPr="003670FA">
        <w:rPr>
          <w:rFonts w:ascii="Inter" w:hAnsi="Inter"/>
          <w:lang w:val="ro-RO"/>
        </w:rPr>
        <w:t xml:space="preserve"> Achizitorul va notifica în scris prestatorului identitatea persoanelor împuternicite pentru acest scop.</w:t>
      </w:r>
    </w:p>
    <w:p w14:paraId="6AA7C533" w14:textId="1EF031C2"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1</w:t>
      </w:r>
      <w:r w:rsidRPr="003670FA">
        <w:rPr>
          <w:rFonts w:ascii="Inter" w:hAnsi="Inter"/>
          <w:lang w:val="ro-RO"/>
        </w:rPr>
        <w:t>.4. - Produsele alimentare distribuite conform prevederilor Ordonanţei de urgenţă a Guvernului  nr. 105/2022 se analizează doar în laboratoare autorizate sanitar-veterinar şi pentru siguranţa alimentelor care au metodele de analiză acreditate.</w:t>
      </w:r>
    </w:p>
    <w:p w14:paraId="414528FE" w14:textId="77777777" w:rsidR="00995C01" w:rsidRPr="003670FA" w:rsidRDefault="00995C01" w:rsidP="00466BEC">
      <w:pPr>
        <w:jc w:val="both"/>
        <w:rPr>
          <w:rFonts w:ascii="Inter" w:hAnsi="Inter"/>
          <w:lang w:val="ro-RO"/>
        </w:rPr>
      </w:pPr>
    </w:p>
    <w:p w14:paraId="15426E98" w14:textId="5ADDE69F"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2</w:t>
      </w:r>
      <w:r w:rsidRPr="003670FA">
        <w:rPr>
          <w:rFonts w:ascii="Inter" w:hAnsi="Inter"/>
          <w:b/>
          <w:i/>
          <w:lang w:val="ro-RO"/>
        </w:rPr>
        <w:t>. Începere, finalizare, întârzieri, sistare, reziliere</w:t>
      </w:r>
    </w:p>
    <w:p w14:paraId="30997A49" w14:textId="2FB34308" w:rsidR="00995C01" w:rsidRPr="003670FA" w:rsidRDefault="00995C01" w:rsidP="00466BEC">
      <w:pPr>
        <w:jc w:val="both"/>
        <w:rPr>
          <w:rFonts w:ascii="Inter" w:hAnsi="Inter"/>
          <w:i/>
          <w:lang w:val="ro-RO"/>
        </w:rPr>
      </w:pPr>
      <w:r w:rsidRPr="003670FA">
        <w:rPr>
          <w:rFonts w:ascii="Inter" w:hAnsi="Inter"/>
          <w:lang w:val="ro-RO"/>
        </w:rPr>
        <w:t>1</w:t>
      </w:r>
      <w:r w:rsidR="003670FA">
        <w:rPr>
          <w:rFonts w:ascii="Inter" w:hAnsi="Inter"/>
          <w:lang w:val="ro-RO"/>
        </w:rPr>
        <w:t>2</w:t>
      </w:r>
      <w:r w:rsidRPr="003670FA">
        <w:rPr>
          <w:rFonts w:ascii="Inter" w:hAnsi="Inter"/>
          <w:lang w:val="ro-RO"/>
        </w:rPr>
        <w:t>.1 - (1) Prestatorul are obligaţia de a începe prestarea serviciilor incepand cu data de semnarii contractului.</w:t>
      </w:r>
    </w:p>
    <w:p w14:paraId="0AF51DC9" w14:textId="77777777" w:rsidR="00995C01" w:rsidRPr="003670FA" w:rsidRDefault="00995C01" w:rsidP="00466BEC">
      <w:pPr>
        <w:ind w:firstLine="708"/>
        <w:jc w:val="both"/>
        <w:rPr>
          <w:rFonts w:ascii="Inter" w:hAnsi="Inter"/>
          <w:lang w:val="ro-RO"/>
        </w:rPr>
      </w:pPr>
      <w:r w:rsidRPr="003670FA">
        <w:rPr>
          <w:rFonts w:ascii="Inter" w:hAnsi="Inter"/>
          <w:lang w:val="ro-RO"/>
        </w:rPr>
        <w:t>(2) În cazul în care prestatorul suferă întârzieri şi/sau suportă costuri suplimentare, datorate în exclusivitate achizitorului, părţile vor stabili de comun acord:</w:t>
      </w:r>
    </w:p>
    <w:p w14:paraId="788464A2" w14:textId="77777777" w:rsidR="00995C01" w:rsidRPr="003670FA" w:rsidRDefault="00995C01" w:rsidP="00466BEC">
      <w:pPr>
        <w:numPr>
          <w:ilvl w:val="12"/>
          <w:numId w:val="0"/>
        </w:numPr>
        <w:ind w:firstLine="900"/>
        <w:jc w:val="both"/>
        <w:rPr>
          <w:rFonts w:ascii="Inter" w:hAnsi="Inter"/>
          <w:lang w:val="ro-RO"/>
        </w:rPr>
      </w:pPr>
      <w:r w:rsidRPr="003670FA">
        <w:rPr>
          <w:rFonts w:ascii="Inter" w:hAnsi="Inter"/>
          <w:lang w:val="ro-RO"/>
        </w:rPr>
        <w:t>a) prelungirea perioadei de prestare a serviciului; şi</w:t>
      </w:r>
    </w:p>
    <w:p w14:paraId="0A159909" w14:textId="77777777" w:rsidR="00995C01" w:rsidRPr="003670FA" w:rsidRDefault="00995C01" w:rsidP="00466BEC">
      <w:pPr>
        <w:numPr>
          <w:ilvl w:val="12"/>
          <w:numId w:val="0"/>
        </w:numPr>
        <w:ind w:firstLine="900"/>
        <w:jc w:val="both"/>
        <w:rPr>
          <w:rFonts w:ascii="Inter" w:hAnsi="Inter"/>
          <w:lang w:val="ro-RO"/>
        </w:rPr>
      </w:pPr>
      <w:r w:rsidRPr="003670FA">
        <w:rPr>
          <w:rFonts w:ascii="Inter" w:hAnsi="Inter"/>
          <w:lang w:val="ro-RO"/>
        </w:rPr>
        <w:t>b) totalul cheltuielilor aferente, dacă este cazul, care se vor adăuga la preţul contractului.</w:t>
      </w:r>
    </w:p>
    <w:p w14:paraId="799C9D3F" w14:textId="4AB0512F"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2</w:t>
      </w:r>
      <w:r w:rsidRPr="003670FA">
        <w:rPr>
          <w:rFonts w:ascii="Inter" w:hAnsi="Inter"/>
          <w:lang w:val="ro-RO"/>
        </w:rPr>
        <w:t>.2 - (1) Serviciile prestate în baza contractului, trebuie finalizate în termenul convenit de părţi, termen care se calculează de la data începerii prestării serviciilor.</w:t>
      </w:r>
    </w:p>
    <w:p w14:paraId="084975D2" w14:textId="77777777" w:rsidR="00995C01" w:rsidRPr="003670FA" w:rsidRDefault="00995C01" w:rsidP="00466BEC">
      <w:pPr>
        <w:ind w:firstLine="708"/>
        <w:jc w:val="both"/>
        <w:rPr>
          <w:rFonts w:ascii="Inter" w:hAnsi="Inter"/>
          <w:lang w:val="ro-RO"/>
        </w:rPr>
      </w:pPr>
      <w:r w:rsidRPr="003670FA">
        <w:rPr>
          <w:rFonts w:ascii="Inter" w:hAnsi="Inter"/>
          <w:lang w:val="ro-RO"/>
        </w:rPr>
        <w:t xml:space="preserve">(2) În cazul în care: </w:t>
      </w:r>
    </w:p>
    <w:p w14:paraId="0539BD8D" w14:textId="77777777" w:rsidR="00995C01" w:rsidRPr="003670FA" w:rsidRDefault="00995C01" w:rsidP="00466BEC">
      <w:pPr>
        <w:numPr>
          <w:ilvl w:val="7"/>
          <w:numId w:val="3"/>
        </w:numPr>
        <w:ind w:left="900"/>
        <w:jc w:val="both"/>
        <w:rPr>
          <w:rFonts w:ascii="Inter" w:hAnsi="Inter"/>
          <w:lang w:val="ro-RO"/>
        </w:rPr>
      </w:pPr>
      <w:r w:rsidRPr="003670FA">
        <w:rPr>
          <w:rFonts w:ascii="Inter" w:hAnsi="Inter"/>
          <w:lang w:val="ro-RO"/>
        </w:rPr>
        <w:t>orice motive de întârziere, ce nu sunt din cauza prestatorului sau</w:t>
      </w:r>
    </w:p>
    <w:p w14:paraId="13298FE9" w14:textId="77777777" w:rsidR="00995C01" w:rsidRPr="003670FA" w:rsidRDefault="00995C01" w:rsidP="00466BEC">
      <w:pPr>
        <w:numPr>
          <w:ilvl w:val="7"/>
          <w:numId w:val="3"/>
        </w:numPr>
        <w:ind w:left="900"/>
        <w:jc w:val="both"/>
        <w:rPr>
          <w:rFonts w:ascii="Inter" w:hAnsi="Inter"/>
          <w:lang w:val="ro-RO"/>
        </w:rPr>
      </w:pPr>
      <w:r w:rsidRPr="003670FA">
        <w:rPr>
          <w:rFonts w:ascii="Inter" w:hAnsi="Inter"/>
          <w:lang w:val="ro-RO"/>
        </w:rPr>
        <w:t xml:space="preserve">alte circumstanţe neobişnuite susceptibile de a surveni, altfel decât prin încălcare acontractului de către prestator,îndreptăţesc prestatorul de a solicita prelungirea perioadei de prestare a serviciilor sau a oricărei faze a acestora, atunci părţile vor revizui, de comun acord, perioada de prestar eşi vor semna un act adiţional. </w:t>
      </w:r>
    </w:p>
    <w:p w14:paraId="3C828E46" w14:textId="2558C5DA"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2</w:t>
      </w:r>
      <w:r w:rsidRPr="003670FA">
        <w:rPr>
          <w:rFonts w:ascii="Inter" w:hAnsi="Inter"/>
          <w:lang w:val="ro-RO"/>
        </w:rPr>
        <w:t>.3 - Dacă pe parcursul îndeplinirii contractului prestatorul nu respectă termenul de prestare, acesta are obligaţia de a notifica acest lucru, în timp util, achizitorul. Modificarea datei/perioadelor de prestare asumate în contract se face cu acordul părţilor, prin act adiţional.</w:t>
      </w:r>
    </w:p>
    <w:p w14:paraId="7798E8D8" w14:textId="12767495"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2</w:t>
      </w:r>
      <w:r w:rsidRPr="003670FA">
        <w:rPr>
          <w:rFonts w:ascii="Inter" w:hAnsi="Inter"/>
          <w:lang w:val="ro-RO"/>
        </w:rPr>
        <w:t xml:space="preserve">.4 - Înafara cazului în care achizitorul este de acord cu o prelungire a termenului de execuţie, orice întârziere înîndeplinirea contractului dă dreptul achizitorului de a solicita penalităţi prestatorului. </w:t>
      </w:r>
    </w:p>
    <w:p w14:paraId="4029A95E" w14:textId="2C527F87" w:rsidR="00995C01"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2</w:t>
      </w:r>
      <w:r w:rsidRPr="003670FA">
        <w:rPr>
          <w:rFonts w:ascii="Inter" w:hAnsi="Inter"/>
          <w:noProof/>
          <w:lang w:val="ro-RO" w:eastAsia="en-US"/>
        </w:rPr>
        <w:t>.5 – Prezentul contract inceteaza sa produca efecte in urmatoarele conditii:</w:t>
      </w:r>
    </w:p>
    <w:p w14:paraId="19536194"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(1) -  împlinirea termenului de prestare prevăzut la art.5.1;</w:t>
      </w:r>
    </w:p>
    <w:p w14:paraId="2ED329DB"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(2) - achizitorul îşi rezervă dreptul de a denunţa unilateral contractul, în cel mult 15 de zile de la apariţia unor circumstante care nu au putut fi prevăzute la data încheierii contractului şi care conduc la modificarea clauzelor contractuale în aşa măsură încât îndeplinirea contractului respectiv ar fi contrară interesului public. În această situaţie, prestatorul are dreptul de a pretinde numai plata corespunzătoare pentru partea din contract îndeplinită până la data denunţării unilaterale a contractului;</w:t>
      </w:r>
    </w:p>
    <w:p w14:paraId="75F98E26"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(3) – părţile convin de comun acord la încetarea contractului;</w:t>
      </w:r>
    </w:p>
    <w:p w14:paraId="01CF2E9C" w14:textId="77777777" w:rsidR="00995C01" w:rsidRPr="003670FA" w:rsidRDefault="00995C01" w:rsidP="00466BEC">
      <w:pPr>
        <w:ind w:firstLine="708"/>
        <w:jc w:val="both"/>
        <w:rPr>
          <w:rFonts w:ascii="Inter" w:hAnsi="Inter"/>
          <w:lang w:val="ro-RO"/>
        </w:rPr>
      </w:pPr>
      <w:r w:rsidRPr="003670FA">
        <w:rPr>
          <w:rFonts w:ascii="Inter" w:hAnsi="Inter"/>
          <w:lang w:val="ro-RO"/>
        </w:rPr>
        <w:t>(4) – în caz de dizolvare, lichidare, faliment, retragerea autorizaţiei de funcţionare a unuia din contractanţi, caz în care contractul va fi reziliat de drept, părţile fiind a îndestula datoriile uneia către alta, datoriir ezultate până la momentul apariţiei acestei situaţii</w:t>
      </w:r>
    </w:p>
    <w:p w14:paraId="043BD23E" w14:textId="77777777" w:rsidR="00995C01" w:rsidRPr="003670FA" w:rsidRDefault="00995C01" w:rsidP="00466BEC">
      <w:pPr>
        <w:ind w:firstLine="708"/>
        <w:jc w:val="both"/>
        <w:rPr>
          <w:rFonts w:ascii="Inter" w:hAnsi="Inter"/>
          <w:lang w:val="ro-RO"/>
        </w:rPr>
      </w:pPr>
      <w:r w:rsidRPr="003670FA">
        <w:rPr>
          <w:rFonts w:ascii="Inter" w:hAnsi="Inter"/>
          <w:lang w:val="ro-RO"/>
        </w:rPr>
        <w:t>(5) - nu isi indeplineste una sau mai multe din obligatiile sale, cu privire la care a fost</w:t>
      </w:r>
      <w:r w:rsidRPr="003670FA">
        <w:rPr>
          <w:rFonts w:ascii="Inter" w:hAnsi="Inter"/>
          <w:lang w:val="ro-RO"/>
        </w:rPr>
        <w:br/>
        <w:t xml:space="preserve">notificata in mod repetat; </w:t>
      </w:r>
    </w:p>
    <w:p w14:paraId="05FD5784"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 xml:space="preserve"> (6) - oricare din părţi poate denunţa contractul cu respectarea unui termen de preaviz în formă scrisă, de 10 de zile, cu respectarea prevederilor privind raspunderea contractuală.</w:t>
      </w:r>
    </w:p>
    <w:p w14:paraId="631315E5" w14:textId="77777777" w:rsidR="00995C01" w:rsidRPr="003670FA" w:rsidRDefault="00995C01" w:rsidP="00466BEC">
      <w:pPr>
        <w:jc w:val="both"/>
        <w:rPr>
          <w:rFonts w:ascii="Inter" w:hAnsi="Inter"/>
          <w:noProof/>
          <w:lang w:val="ro-RO" w:eastAsia="en-US"/>
        </w:rPr>
      </w:pPr>
    </w:p>
    <w:p w14:paraId="6E3BD08D" w14:textId="541871C2"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3</w:t>
      </w:r>
      <w:r w:rsidRPr="003670FA">
        <w:rPr>
          <w:rFonts w:ascii="Inter" w:hAnsi="Inter"/>
          <w:b/>
          <w:i/>
          <w:lang w:val="ro-RO"/>
        </w:rPr>
        <w:t>. Ajustarea preţului contractului</w:t>
      </w:r>
    </w:p>
    <w:p w14:paraId="1DD4F400" w14:textId="12C2F811" w:rsidR="005A0F4B"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3</w:t>
      </w:r>
      <w:r w:rsidRPr="003670FA">
        <w:rPr>
          <w:rFonts w:ascii="Inter" w:hAnsi="Inter"/>
          <w:noProof/>
          <w:lang w:val="ro-RO" w:eastAsia="en-US"/>
        </w:rPr>
        <w:t>.1</w:t>
      </w:r>
      <w:r w:rsidR="005A0F4B" w:rsidRPr="003670FA">
        <w:rPr>
          <w:rFonts w:ascii="Inter" w:hAnsi="Inter"/>
          <w:noProof/>
          <w:lang w:val="ro-RO" w:eastAsia="en-US"/>
        </w:rPr>
        <w:t>. Prețul este ferm și nu se ajustează.</w:t>
      </w:r>
      <w:r w:rsidRPr="003670FA">
        <w:rPr>
          <w:rFonts w:ascii="Inter" w:hAnsi="Inter"/>
          <w:noProof/>
          <w:lang w:val="ro-RO" w:eastAsia="en-US"/>
        </w:rPr>
        <w:t xml:space="preserve"> </w:t>
      </w:r>
    </w:p>
    <w:p w14:paraId="07BCACC8" w14:textId="6A9A8C48" w:rsidR="00995C01" w:rsidRPr="003670FA" w:rsidRDefault="005A0F4B"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3</w:t>
      </w:r>
      <w:r w:rsidRPr="003670FA">
        <w:rPr>
          <w:rFonts w:ascii="Inter" w:hAnsi="Inter"/>
          <w:noProof/>
          <w:lang w:val="ro-RO" w:eastAsia="en-US"/>
        </w:rPr>
        <w:t xml:space="preserve">.2. </w:t>
      </w:r>
      <w:r w:rsidR="00995C01" w:rsidRPr="003670FA">
        <w:rPr>
          <w:rFonts w:ascii="Inter" w:hAnsi="Inter"/>
          <w:noProof/>
          <w:lang w:val="ro-RO" w:eastAsia="en-US"/>
        </w:rPr>
        <w:t xml:space="preserve">Ajustarea pretului contractului se va face </w:t>
      </w:r>
      <w:r w:rsidRPr="003670FA">
        <w:rPr>
          <w:rFonts w:ascii="Inter" w:hAnsi="Inter"/>
          <w:noProof/>
          <w:lang w:val="ro-RO" w:eastAsia="en-US"/>
        </w:rPr>
        <w:t xml:space="preserve">doar în cazul în care intervin schimbări legislative care impun prestatorului mărirea prețului. Ajustarea se va realiza </w:t>
      </w:r>
      <w:r w:rsidR="00995C01" w:rsidRPr="003670FA">
        <w:rPr>
          <w:rFonts w:ascii="Inter" w:hAnsi="Inter"/>
          <w:noProof/>
          <w:lang w:val="ro-RO" w:eastAsia="en-US"/>
        </w:rPr>
        <w:t>la solicitarea justificata a prestatorului si va produce efecte numai dupa acordul achizitorului. In cazul in care achizitorul nu este de acord, ajustarea pretului nu se va realiza.</w:t>
      </w:r>
    </w:p>
    <w:p w14:paraId="04418F1C" w14:textId="6492586E" w:rsidR="00995C01" w:rsidRPr="003670FA" w:rsidRDefault="00995C01" w:rsidP="00466BEC">
      <w:pPr>
        <w:jc w:val="both"/>
        <w:rPr>
          <w:rFonts w:ascii="Inter" w:hAnsi="Inter"/>
          <w:noProof/>
          <w:lang w:val="ro-RO" w:eastAsia="en-US"/>
        </w:rPr>
      </w:pPr>
    </w:p>
    <w:p w14:paraId="621BD80C" w14:textId="38D40719" w:rsidR="00995C01" w:rsidRPr="003670FA" w:rsidRDefault="00995C01" w:rsidP="00466BEC">
      <w:pPr>
        <w:jc w:val="both"/>
        <w:rPr>
          <w:rFonts w:ascii="Inter" w:hAnsi="Inter"/>
          <w:lang w:val="ro-RO"/>
        </w:rPr>
      </w:pPr>
      <w:r w:rsidRPr="003670FA">
        <w:rPr>
          <w:rFonts w:ascii="Inter" w:hAnsi="Inter"/>
          <w:b/>
          <w:i/>
          <w:lang w:val="ro-RO"/>
        </w:rPr>
        <w:t>1</w:t>
      </w:r>
      <w:r w:rsidR="003670FA">
        <w:rPr>
          <w:rFonts w:ascii="Inter" w:hAnsi="Inter"/>
          <w:b/>
          <w:i/>
          <w:lang w:val="ro-RO"/>
        </w:rPr>
        <w:t>4</w:t>
      </w:r>
      <w:r w:rsidRPr="003670FA">
        <w:rPr>
          <w:rFonts w:ascii="Inter" w:hAnsi="Inter"/>
          <w:b/>
          <w:i/>
          <w:lang w:val="ro-RO"/>
        </w:rPr>
        <w:t>. Subcontractanţi</w:t>
      </w:r>
    </w:p>
    <w:p w14:paraId="613C2B02" w14:textId="46E7AC5B" w:rsidR="00995C01"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4</w:t>
      </w:r>
      <w:r w:rsidRPr="003670FA">
        <w:rPr>
          <w:rFonts w:ascii="Inter" w:hAnsi="Inter"/>
          <w:noProof/>
          <w:lang w:val="ro-RO" w:eastAsia="en-US"/>
        </w:rPr>
        <w:t>.1 - Prestatorul are obligaţia, în cazul în care subcontractează părţi din contract, de a încheia contracte cu subcontractanţii desemnaţi, în aceleaşi condiţii în care el a semnat contractul cu achizitorul</w:t>
      </w:r>
      <w:r w:rsidR="005A0F4B" w:rsidRPr="003670FA">
        <w:rPr>
          <w:rFonts w:ascii="Inter" w:hAnsi="Inter"/>
          <w:noProof/>
          <w:lang w:val="ro-RO" w:eastAsia="en-US"/>
        </w:rPr>
        <w:t>, doar după obținerea acordului scirs al beneficiarului/achizitorului.</w:t>
      </w:r>
    </w:p>
    <w:p w14:paraId="5C4AE615" w14:textId="6BB0E5E1" w:rsidR="00995C01" w:rsidRPr="003670FA" w:rsidRDefault="00995C01" w:rsidP="00466BEC">
      <w:pPr>
        <w:jc w:val="both"/>
        <w:rPr>
          <w:rFonts w:ascii="Inter" w:hAnsi="Inter"/>
          <w:noProof/>
          <w:lang w:val="ro-RO" w:eastAsia="en-US"/>
        </w:rPr>
      </w:pPr>
      <w:r w:rsidRPr="003670FA">
        <w:rPr>
          <w:rFonts w:ascii="Inter" w:hAnsi="Inter"/>
          <w:noProof/>
          <w:lang w:val="ro-RO" w:eastAsia="en-US"/>
        </w:rPr>
        <w:lastRenderedPageBreak/>
        <w:t>1</w:t>
      </w:r>
      <w:r w:rsidR="003670FA">
        <w:rPr>
          <w:rFonts w:ascii="Inter" w:hAnsi="Inter"/>
          <w:noProof/>
          <w:lang w:val="ro-RO" w:eastAsia="en-US"/>
        </w:rPr>
        <w:t>4</w:t>
      </w:r>
      <w:r w:rsidRPr="003670FA">
        <w:rPr>
          <w:rFonts w:ascii="Inter" w:hAnsi="Inter"/>
          <w:noProof/>
          <w:lang w:val="ro-RO" w:eastAsia="en-US"/>
        </w:rPr>
        <w:t>.2 - (1) Prestatorul are obligaţia de a prezenta la încheierea contractului toate contractele încheiate cu subcontractanţii desemnaţi.</w:t>
      </w:r>
    </w:p>
    <w:p w14:paraId="4069A538"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(2) Lista subcontractanţilor, cu datele de recunoaştere ale acestora, cât şi contractele încheiate cu aceştia se constituie în anexe la contract.</w:t>
      </w:r>
    </w:p>
    <w:p w14:paraId="2FF43D45" w14:textId="6B7380DE" w:rsidR="00995C01"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4</w:t>
      </w:r>
      <w:r w:rsidRPr="003670FA">
        <w:rPr>
          <w:rFonts w:ascii="Inter" w:hAnsi="Inter"/>
          <w:noProof/>
          <w:lang w:val="ro-RO" w:eastAsia="en-US"/>
        </w:rPr>
        <w:t>.3 - (1) Prestatorul este pe deplin răspunzător faţă de achizitor de modul în care îndeplineşte contractul.</w:t>
      </w:r>
    </w:p>
    <w:p w14:paraId="47DF576F"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(2) Subcontractantul este pe deplin răspunzător faţă de prestator de modul în care îşi îndeplineşte partea sa din contract.</w:t>
      </w:r>
    </w:p>
    <w:p w14:paraId="5E2A0F38"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(3) Prestatorul are dreptul de a pretinde daune-interese subcontractanţilor dacă aceştia nu îşi îndeplinesc partea lor din contract.</w:t>
      </w:r>
    </w:p>
    <w:p w14:paraId="0E96C5A4" w14:textId="77362B23" w:rsidR="00995C01" w:rsidRPr="003670FA" w:rsidRDefault="00995C01" w:rsidP="00466BEC">
      <w:pPr>
        <w:jc w:val="both"/>
        <w:rPr>
          <w:rFonts w:ascii="Inter" w:hAnsi="Inter"/>
          <w:b/>
          <w:noProof/>
          <w:lang w:val="ro-RO" w:eastAsia="en-US"/>
        </w:rPr>
      </w:pPr>
      <w:r w:rsidRPr="003670FA">
        <w:rPr>
          <w:rFonts w:ascii="Inter" w:hAnsi="Inter"/>
          <w:noProof/>
          <w:lang w:val="ro-RO" w:eastAsia="en-US"/>
        </w:rPr>
        <w:t>1</w:t>
      </w:r>
      <w:r w:rsidR="003670FA">
        <w:rPr>
          <w:rFonts w:ascii="Inter" w:hAnsi="Inter"/>
          <w:noProof/>
          <w:lang w:val="ro-RO" w:eastAsia="en-US"/>
        </w:rPr>
        <w:t>4</w:t>
      </w:r>
      <w:r w:rsidRPr="003670FA">
        <w:rPr>
          <w:rFonts w:ascii="Inter" w:hAnsi="Inter"/>
          <w:noProof/>
          <w:lang w:val="ro-RO" w:eastAsia="en-US"/>
        </w:rPr>
        <w:t xml:space="preserve">.4 - Prestatorul poate schimba oricare subcontractant numai dacă acesta nu şi-a îndeplinit partea sa din contract. Schimbarea subcontractantului nu va determina schimbarea preţului contractului şi va fi notificată </w:t>
      </w:r>
      <w:r w:rsidR="00A5081E" w:rsidRPr="003670FA">
        <w:rPr>
          <w:rFonts w:ascii="Inter" w:hAnsi="Inter"/>
          <w:noProof/>
          <w:lang w:val="ro-RO" w:eastAsia="en-US"/>
        </w:rPr>
        <w:t xml:space="preserve">în scris </w:t>
      </w:r>
      <w:r w:rsidRPr="003670FA">
        <w:rPr>
          <w:rFonts w:ascii="Inter" w:hAnsi="Inter"/>
          <w:noProof/>
          <w:lang w:val="ro-RO" w:eastAsia="en-US"/>
        </w:rPr>
        <w:t>achizitorului</w:t>
      </w:r>
      <w:r w:rsidRPr="003670FA">
        <w:rPr>
          <w:rFonts w:ascii="Inter" w:hAnsi="Inter"/>
          <w:b/>
          <w:noProof/>
          <w:lang w:val="ro-RO" w:eastAsia="en-US"/>
        </w:rPr>
        <w:t>.</w:t>
      </w:r>
    </w:p>
    <w:p w14:paraId="4928E671" w14:textId="77777777" w:rsidR="00995C01" w:rsidRPr="003670FA" w:rsidRDefault="00995C01" w:rsidP="00466BEC">
      <w:pPr>
        <w:jc w:val="both"/>
        <w:rPr>
          <w:rFonts w:ascii="Inter" w:hAnsi="Inter"/>
          <w:b/>
          <w:noProof/>
          <w:lang w:val="ro-RO" w:eastAsia="en-US"/>
        </w:rPr>
      </w:pPr>
    </w:p>
    <w:p w14:paraId="411D49ED" w14:textId="0F8D76E8"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5.</w:t>
      </w:r>
      <w:r w:rsidRPr="003670FA">
        <w:rPr>
          <w:rFonts w:ascii="Inter" w:hAnsi="Inter"/>
          <w:b/>
          <w:i/>
          <w:lang w:val="ro-RO"/>
        </w:rPr>
        <w:t xml:space="preserve"> Forţa majoră</w:t>
      </w:r>
    </w:p>
    <w:p w14:paraId="1BA9F0E0" w14:textId="39B748D4"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.1 - Forţa majoră este constatată de o autoritate competentă.</w:t>
      </w:r>
    </w:p>
    <w:p w14:paraId="618A8ACE" w14:textId="6FD014CB"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.2 - Forţa majoră exonerează parţile contractante de îndeplinirea obligaţiilor asumate prin prezentul contract, pe toată perioada în care aceasta acţionează.</w:t>
      </w:r>
    </w:p>
    <w:p w14:paraId="1AFBDAFA" w14:textId="3E480E44" w:rsidR="00995C01" w:rsidRPr="003670FA" w:rsidRDefault="00995C01" w:rsidP="00466BEC">
      <w:pPr>
        <w:jc w:val="both"/>
        <w:rPr>
          <w:rFonts w:ascii="Inter" w:hAnsi="Inter"/>
          <w:b/>
          <w:lang w:val="ro-RO"/>
        </w:rPr>
      </w:pPr>
      <w:r w:rsidRPr="003670FA">
        <w:rPr>
          <w:rFonts w:ascii="Inter" w:hAnsi="Inter"/>
          <w:lang w:val="ro-RO"/>
        </w:rPr>
        <w:t>1</w:t>
      </w:r>
      <w:r w:rsidR="003670FA">
        <w:rPr>
          <w:rFonts w:ascii="Inter" w:hAnsi="Inter"/>
          <w:lang w:val="ro-RO"/>
        </w:rPr>
        <w:t>5</w:t>
      </w:r>
      <w:r w:rsidRPr="003670FA">
        <w:rPr>
          <w:rFonts w:ascii="Inter" w:hAnsi="Inter"/>
          <w:lang w:val="ro-RO"/>
        </w:rPr>
        <w:t>.3 - Îndeplinirea contractului va fi suspendată în perioada de acţiune a forţei majore, dar fără a prejudicia drepturile ce li se cuveneau părţilor până la apariţia acesteia.</w:t>
      </w:r>
    </w:p>
    <w:p w14:paraId="4B0C7000" w14:textId="6A46D642"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37319F45" w14:textId="3E90DF20"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.5 - Partea contractantă care invocă forţa majoră are obligaţia de a notifica celeilalte părţi încetarea cauzei acesteia în maximum 15 zile de la încetare.</w:t>
      </w:r>
    </w:p>
    <w:p w14:paraId="05B7E9CB" w14:textId="05C09F63"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7B90CE69" w14:textId="77777777" w:rsidR="00995C01" w:rsidRPr="003670FA" w:rsidRDefault="00995C01" w:rsidP="00466BEC">
      <w:pPr>
        <w:jc w:val="both"/>
        <w:rPr>
          <w:rFonts w:ascii="Inter" w:hAnsi="Inter"/>
          <w:lang w:val="ro-RO"/>
        </w:rPr>
      </w:pPr>
    </w:p>
    <w:p w14:paraId="7D4B7ECA" w14:textId="65A41641"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6</w:t>
      </w:r>
      <w:r w:rsidRPr="003670FA">
        <w:rPr>
          <w:rFonts w:ascii="Inter" w:hAnsi="Inter"/>
          <w:b/>
          <w:i/>
          <w:lang w:val="ro-RO"/>
        </w:rPr>
        <w:t>. Soluţionarea litigiilor</w:t>
      </w:r>
    </w:p>
    <w:p w14:paraId="544BF3E8" w14:textId="2C5CABF2"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6</w:t>
      </w:r>
      <w:r w:rsidRPr="003670FA">
        <w:rPr>
          <w:rFonts w:ascii="Inter" w:hAnsi="Inter"/>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00D8F41C" w14:textId="1A8FC6F1"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6</w:t>
      </w:r>
      <w:r w:rsidRPr="003670FA">
        <w:rPr>
          <w:rFonts w:ascii="Inter" w:hAnsi="Inter"/>
          <w:lang w:val="ro-RO"/>
        </w:rPr>
        <w:t xml:space="preserve">.2 -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de pe raza teritoriala unde isi are sediul beneficiarul. </w:t>
      </w:r>
    </w:p>
    <w:p w14:paraId="441E9210" w14:textId="77777777" w:rsidR="00AF112B" w:rsidRPr="003670FA" w:rsidRDefault="00AF112B" w:rsidP="00466BEC">
      <w:pPr>
        <w:jc w:val="both"/>
        <w:rPr>
          <w:rFonts w:ascii="Inter" w:hAnsi="Inter"/>
          <w:lang w:val="ro-RO"/>
        </w:rPr>
      </w:pPr>
    </w:p>
    <w:p w14:paraId="1E198E12" w14:textId="05A2AFB3" w:rsidR="00995C01" w:rsidRPr="003670FA" w:rsidRDefault="00995C01" w:rsidP="00466BEC">
      <w:pPr>
        <w:jc w:val="both"/>
        <w:rPr>
          <w:rFonts w:ascii="Inter" w:hAnsi="Inter"/>
          <w:i/>
          <w:lang w:val="ro-RO"/>
        </w:rPr>
      </w:pPr>
      <w:r w:rsidRPr="003670FA">
        <w:rPr>
          <w:rFonts w:ascii="Inter" w:hAnsi="Inter"/>
          <w:b/>
          <w:i/>
          <w:lang w:val="ro-RO"/>
        </w:rPr>
        <w:t>1</w:t>
      </w:r>
      <w:r w:rsidR="003670FA">
        <w:rPr>
          <w:rFonts w:ascii="Inter" w:hAnsi="Inter"/>
          <w:b/>
          <w:i/>
          <w:lang w:val="ro-RO"/>
        </w:rPr>
        <w:t>7</w:t>
      </w:r>
      <w:r w:rsidRPr="003670FA">
        <w:rPr>
          <w:rFonts w:ascii="Inter" w:hAnsi="Inter"/>
          <w:b/>
          <w:i/>
          <w:lang w:val="ro-RO"/>
        </w:rPr>
        <w:t>. Limba care guvernează contractul</w:t>
      </w:r>
    </w:p>
    <w:p w14:paraId="556C0F59" w14:textId="787817D4" w:rsidR="00995C01" w:rsidRPr="003670FA" w:rsidRDefault="00995C01" w:rsidP="00466BEC">
      <w:pPr>
        <w:jc w:val="both"/>
        <w:rPr>
          <w:rFonts w:ascii="Inter" w:hAnsi="Inter"/>
          <w:lang w:val="ro-RO"/>
        </w:rPr>
      </w:pPr>
      <w:r w:rsidRPr="003670FA">
        <w:rPr>
          <w:rFonts w:ascii="Inter" w:hAnsi="Inter"/>
          <w:lang w:val="ro-RO"/>
        </w:rPr>
        <w:t>L</w:t>
      </w:r>
      <w:r w:rsidR="003670FA">
        <w:rPr>
          <w:rFonts w:ascii="Inter" w:hAnsi="Inter"/>
          <w:lang w:val="ro-RO"/>
        </w:rPr>
        <w:t>i</w:t>
      </w:r>
      <w:r w:rsidRPr="003670FA">
        <w:rPr>
          <w:rFonts w:ascii="Inter" w:hAnsi="Inter"/>
          <w:lang w:val="ro-RO"/>
        </w:rPr>
        <w:t>mba care guvernează contractul este limba română.</w:t>
      </w:r>
    </w:p>
    <w:p w14:paraId="2D95A143" w14:textId="77777777" w:rsidR="00995C01" w:rsidRPr="003670FA" w:rsidRDefault="00995C01" w:rsidP="00466BEC">
      <w:pPr>
        <w:jc w:val="both"/>
        <w:rPr>
          <w:rFonts w:ascii="Inter" w:hAnsi="Inter"/>
          <w:lang w:val="ro-RO"/>
        </w:rPr>
      </w:pPr>
    </w:p>
    <w:p w14:paraId="605853EA" w14:textId="7BA700E3" w:rsidR="00995C01" w:rsidRPr="003670FA" w:rsidRDefault="003670FA" w:rsidP="00466BEC">
      <w:pPr>
        <w:jc w:val="both"/>
        <w:rPr>
          <w:rFonts w:ascii="Inter" w:hAnsi="Inter"/>
          <w:b/>
          <w:i/>
          <w:lang w:val="ro-RO"/>
        </w:rPr>
      </w:pPr>
      <w:r>
        <w:rPr>
          <w:rFonts w:ascii="Inter" w:hAnsi="Inter"/>
          <w:b/>
          <w:i/>
          <w:lang w:val="ro-RO"/>
        </w:rPr>
        <w:t>18</w:t>
      </w:r>
      <w:r w:rsidR="00995C01" w:rsidRPr="003670FA">
        <w:rPr>
          <w:rFonts w:ascii="Inter" w:hAnsi="Inter"/>
          <w:b/>
          <w:i/>
          <w:lang w:val="ro-RO"/>
        </w:rPr>
        <w:t>. Comunicări</w:t>
      </w:r>
    </w:p>
    <w:p w14:paraId="37982A46" w14:textId="38BD9235" w:rsidR="00995C01" w:rsidRPr="003670FA" w:rsidRDefault="003670FA" w:rsidP="00466BEC">
      <w:pPr>
        <w:jc w:val="both"/>
        <w:rPr>
          <w:rFonts w:ascii="Inter" w:hAnsi="Inter"/>
          <w:lang w:val="ro-RO"/>
        </w:rPr>
      </w:pPr>
      <w:r>
        <w:rPr>
          <w:rFonts w:ascii="Inter" w:hAnsi="Inter"/>
          <w:lang w:val="ro-RO"/>
        </w:rPr>
        <w:t>18</w:t>
      </w:r>
      <w:r w:rsidR="00995C01" w:rsidRPr="003670FA">
        <w:rPr>
          <w:rFonts w:ascii="Inter" w:hAnsi="Inter"/>
          <w:lang w:val="ro-RO"/>
        </w:rPr>
        <w:t>.1 - (1) Orice comunicare între părţi, referitoare la îndeplinirea prezentului contract, trebuie să fie transmisă în scris.</w:t>
      </w:r>
    </w:p>
    <w:p w14:paraId="639A9957" w14:textId="77777777" w:rsidR="00995C01" w:rsidRPr="003670FA" w:rsidRDefault="00995C01" w:rsidP="00271D76">
      <w:pPr>
        <w:jc w:val="both"/>
        <w:rPr>
          <w:rFonts w:ascii="Inter" w:hAnsi="Inter"/>
          <w:lang w:val="ro-RO"/>
        </w:rPr>
      </w:pPr>
      <w:r w:rsidRPr="003670FA">
        <w:rPr>
          <w:rFonts w:ascii="Inter" w:hAnsi="Inter"/>
          <w:lang w:val="ro-RO"/>
        </w:rPr>
        <w:t>(2) Orice document scris trebuie înregistrat atât în momentul transmiterii, cât şi în momentul primirii.</w:t>
      </w:r>
    </w:p>
    <w:p w14:paraId="3CF99D9C" w14:textId="44F05A90" w:rsidR="00995C01" w:rsidRPr="003670FA" w:rsidRDefault="003670FA" w:rsidP="00466BEC">
      <w:pPr>
        <w:jc w:val="both"/>
        <w:rPr>
          <w:rFonts w:ascii="Inter" w:hAnsi="Inter"/>
          <w:lang w:val="ro-RO"/>
        </w:rPr>
      </w:pPr>
      <w:r>
        <w:rPr>
          <w:rFonts w:ascii="Inter" w:hAnsi="Inter"/>
          <w:lang w:val="ro-RO"/>
        </w:rPr>
        <w:t>18</w:t>
      </w:r>
      <w:r w:rsidR="00995C01" w:rsidRPr="003670FA">
        <w:rPr>
          <w:rFonts w:ascii="Inter" w:hAnsi="Inter"/>
          <w:lang w:val="ro-RO"/>
        </w:rPr>
        <w:t>.2 - Comunicările între părţi se pot face şi prin telefon, telegramă, telex, fax sau e-mail cu condiţia confirmării în scris a primirii comunicării.</w:t>
      </w:r>
    </w:p>
    <w:p w14:paraId="4F203EF1" w14:textId="77777777" w:rsidR="00995C01" w:rsidRPr="003670FA" w:rsidRDefault="00995C01" w:rsidP="00466BEC">
      <w:pPr>
        <w:jc w:val="both"/>
        <w:rPr>
          <w:rFonts w:ascii="Inter" w:hAnsi="Inter"/>
          <w:lang w:val="ro-RO"/>
        </w:rPr>
      </w:pPr>
    </w:p>
    <w:p w14:paraId="231B7227" w14:textId="4C9863C3" w:rsidR="00995C01" w:rsidRPr="003670FA" w:rsidRDefault="00995C01" w:rsidP="00466BEC">
      <w:pPr>
        <w:jc w:val="both"/>
        <w:rPr>
          <w:rFonts w:ascii="Inter" w:hAnsi="Inter"/>
          <w:lang w:val="ro-RO" w:eastAsia="en-US"/>
        </w:rPr>
      </w:pPr>
      <w:r w:rsidRPr="003670FA">
        <w:rPr>
          <w:rFonts w:ascii="Inter" w:hAnsi="Inter"/>
          <w:b/>
          <w:i/>
          <w:lang w:val="ro-RO"/>
        </w:rPr>
        <w:t>1</w:t>
      </w:r>
      <w:r w:rsidR="003670FA">
        <w:rPr>
          <w:rFonts w:ascii="Inter" w:hAnsi="Inter"/>
          <w:b/>
          <w:i/>
          <w:lang w:val="ro-RO"/>
        </w:rPr>
        <w:t>9</w:t>
      </w:r>
      <w:r w:rsidRPr="003670FA">
        <w:rPr>
          <w:rFonts w:ascii="Inter" w:hAnsi="Inter"/>
          <w:b/>
          <w:i/>
          <w:lang w:val="ro-RO"/>
        </w:rPr>
        <w:t>. Revizuirea contractului</w:t>
      </w:r>
    </w:p>
    <w:p w14:paraId="6EF70A65" w14:textId="77777777" w:rsidR="00995C01" w:rsidRPr="003670FA" w:rsidRDefault="00995C01" w:rsidP="00466BEC">
      <w:pPr>
        <w:jc w:val="both"/>
        <w:rPr>
          <w:rFonts w:ascii="Inter" w:hAnsi="Inter"/>
          <w:lang w:val="ro-RO"/>
        </w:rPr>
      </w:pPr>
      <w:r w:rsidRPr="003670FA">
        <w:rPr>
          <w:rFonts w:ascii="Inter" w:hAnsi="Inter"/>
          <w:lang w:val="ro-RO"/>
        </w:rPr>
        <w:t>Revizuirea contractului se va face cu respectarea art. 221 din Legea 98/2016.</w:t>
      </w:r>
    </w:p>
    <w:p w14:paraId="1656C8CB" w14:textId="77777777" w:rsidR="00995C01" w:rsidRPr="003670FA" w:rsidRDefault="00995C01" w:rsidP="00466BEC">
      <w:pPr>
        <w:jc w:val="both"/>
        <w:rPr>
          <w:rFonts w:ascii="Inter" w:hAnsi="Inter"/>
          <w:lang w:val="ro-RO"/>
        </w:rPr>
      </w:pPr>
    </w:p>
    <w:p w14:paraId="1A61D037" w14:textId="397F0DE5" w:rsidR="00995C01" w:rsidRPr="003670FA" w:rsidRDefault="00995C01" w:rsidP="00466BEC">
      <w:pPr>
        <w:jc w:val="both"/>
        <w:rPr>
          <w:rFonts w:ascii="Inter" w:hAnsi="Inter"/>
          <w:lang w:val="ro-RO"/>
        </w:rPr>
      </w:pPr>
      <w:r w:rsidRPr="003670FA">
        <w:rPr>
          <w:rFonts w:ascii="Inter" w:hAnsi="Inter"/>
          <w:b/>
          <w:i/>
          <w:lang w:val="ro-RO"/>
        </w:rPr>
        <w:t>2</w:t>
      </w:r>
      <w:r w:rsidR="003670FA">
        <w:rPr>
          <w:rFonts w:ascii="Inter" w:hAnsi="Inter"/>
          <w:b/>
          <w:i/>
          <w:lang w:val="ro-RO"/>
        </w:rPr>
        <w:t>0</w:t>
      </w:r>
      <w:r w:rsidRPr="003670FA">
        <w:rPr>
          <w:rFonts w:ascii="Inter" w:hAnsi="Inter"/>
          <w:b/>
          <w:i/>
          <w:lang w:val="ro-RO"/>
        </w:rPr>
        <w:t>. Legea aplicabilă contractului</w:t>
      </w:r>
    </w:p>
    <w:p w14:paraId="357D97DC" w14:textId="77777777" w:rsidR="00995C01" w:rsidRPr="003670FA" w:rsidRDefault="00995C01" w:rsidP="00466BEC">
      <w:pPr>
        <w:jc w:val="both"/>
        <w:rPr>
          <w:rFonts w:ascii="Inter" w:hAnsi="Inter"/>
          <w:lang w:val="ro-RO"/>
        </w:rPr>
      </w:pPr>
      <w:r w:rsidRPr="003670FA">
        <w:rPr>
          <w:rFonts w:ascii="Inter" w:hAnsi="Inter"/>
          <w:lang w:val="ro-RO"/>
        </w:rPr>
        <w:t xml:space="preserve"> Contractul va fi interpretat conform legilor din România.</w:t>
      </w:r>
    </w:p>
    <w:p w14:paraId="2E37B082" w14:textId="77777777" w:rsidR="00995C01" w:rsidRPr="003670FA" w:rsidRDefault="00995C01" w:rsidP="00466BEC">
      <w:pPr>
        <w:jc w:val="both"/>
        <w:rPr>
          <w:rFonts w:ascii="Inter" w:hAnsi="Inter"/>
          <w:lang w:val="ro-RO"/>
        </w:rPr>
      </w:pPr>
    </w:p>
    <w:p w14:paraId="297B400C" w14:textId="1C01A5B7" w:rsidR="00995C01" w:rsidRPr="003670FA" w:rsidRDefault="00995C01" w:rsidP="00466BEC">
      <w:pPr>
        <w:jc w:val="both"/>
        <w:rPr>
          <w:rFonts w:ascii="Inter" w:hAnsi="Inter"/>
          <w:b/>
          <w:bCs/>
          <w:i/>
          <w:iCs/>
          <w:lang w:val="ro-RO"/>
        </w:rPr>
      </w:pPr>
      <w:r w:rsidRPr="003670FA">
        <w:rPr>
          <w:rFonts w:ascii="Inter" w:hAnsi="Inter"/>
          <w:b/>
          <w:bCs/>
          <w:i/>
          <w:iCs/>
          <w:lang w:val="ro-RO"/>
        </w:rPr>
        <w:t>2</w:t>
      </w:r>
      <w:r w:rsidR="003670FA">
        <w:rPr>
          <w:rFonts w:ascii="Inter" w:hAnsi="Inter"/>
          <w:b/>
          <w:bCs/>
          <w:i/>
          <w:iCs/>
          <w:lang w:val="ro-RO"/>
        </w:rPr>
        <w:t>1</w:t>
      </w:r>
      <w:r w:rsidRPr="003670FA">
        <w:rPr>
          <w:rFonts w:ascii="Inter" w:hAnsi="Inter"/>
          <w:b/>
          <w:bCs/>
          <w:i/>
          <w:iCs/>
          <w:lang w:val="ro-RO"/>
        </w:rPr>
        <w:t xml:space="preserve">. Protectia datelor cu caracter personal </w:t>
      </w:r>
    </w:p>
    <w:p w14:paraId="7854D782" w14:textId="3F3A98FE" w:rsidR="00995C01" w:rsidRPr="003670FA" w:rsidRDefault="00995C01" w:rsidP="00466BEC">
      <w:pPr>
        <w:jc w:val="both"/>
        <w:rPr>
          <w:rFonts w:ascii="Inter" w:hAnsi="Inter"/>
          <w:lang w:val="ro-RO"/>
        </w:rPr>
      </w:pPr>
      <w:r w:rsidRPr="003670FA">
        <w:rPr>
          <w:rFonts w:ascii="Inter" w:hAnsi="Inter"/>
          <w:lang w:val="ro-RO"/>
        </w:rPr>
        <w:t>2</w:t>
      </w:r>
      <w:r w:rsidR="003670FA">
        <w:rPr>
          <w:rFonts w:ascii="Inter" w:hAnsi="Inter"/>
          <w:lang w:val="ro-RO"/>
        </w:rPr>
        <w:t>1</w:t>
      </w:r>
      <w:r w:rsidRPr="003670FA">
        <w:rPr>
          <w:rFonts w:ascii="Inter" w:hAnsi="Inter"/>
          <w:lang w:val="ro-RO"/>
        </w:rPr>
        <w:t xml:space="preserve">.1. Părțile trebuie să respecte normele și obligațiile impuse de dispozițiile în vigoare, privind protecția datelor cu caracter personal. </w:t>
      </w:r>
    </w:p>
    <w:p w14:paraId="69DC9D8B" w14:textId="589FBA10" w:rsidR="00995C01" w:rsidRPr="003670FA" w:rsidRDefault="00995C01" w:rsidP="00466BEC">
      <w:pPr>
        <w:jc w:val="both"/>
        <w:rPr>
          <w:rFonts w:ascii="Inter" w:hAnsi="Inter"/>
          <w:lang w:val="ro-RO"/>
        </w:rPr>
      </w:pPr>
      <w:r w:rsidRPr="003670FA">
        <w:rPr>
          <w:rFonts w:ascii="Inter" w:hAnsi="Inter"/>
          <w:lang w:val="ro-RO"/>
        </w:rPr>
        <w:t>2</w:t>
      </w:r>
      <w:r w:rsidR="003670FA">
        <w:rPr>
          <w:rFonts w:ascii="Inter" w:hAnsi="Inter"/>
          <w:lang w:val="ro-RO"/>
        </w:rPr>
        <w:t>1</w:t>
      </w:r>
      <w:r w:rsidRPr="003670FA">
        <w:rPr>
          <w:rFonts w:ascii="Inter" w:hAnsi="Inter"/>
          <w:lang w:val="ro-RO"/>
        </w:rPr>
        <w:t xml:space="preserve">.2.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 </w:t>
      </w:r>
    </w:p>
    <w:p w14:paraId="4F94DF7F" w14:textId="77777777" w:rsidR="00995C01" w:rsidRPr="003670FA" w:rsidRDefault="00995C01" w:rsidP="00466BEC">
      <w:pPr>
        <w:numPr>
          <w:ilvl w:val="0"/>
          <w:numId w:val="6"/>
        </w:numPr>
        <w:jc w:val="both"/>
        <w:rPr>
          <w:rFonts w:ascii="Inter" w:hAnsi="Inter"/>
          <w:lang w:val="ro-RO"/>
        </w:rPr>
      </w:pPr>
      <w:r w:rsidRPr="003670FA">
        <w:rPr>
          <w:rFonts w:ascii="Inter" w:hAnsi="Inter"/>
          <w:lang w:val="ro-RO"/>
        </w:rPr>
        <w:t>capacitatea de a respecta drepturile persoanelor vizate privind ştergerea, corectarea sau transferul informațiilor personale</w:t>
      </w:r>
    </w:p>
    <w:p w14:paraId="1D4EEA99" w14:textId="77777777" w:rsidR="00995C01" w:rsidRPr="003670FA" w:rsidRDefault="00995C01" w:rsidP="00466BEC">
      <w:pPr>
        <w:numPr>
          <w:ilvl w:val="0"/>
          <w:numId w:val="6"/>
        </w:numPr>
        <w:jc w:val="both"/>
        <w:rPr>
          <w:rFonts w:ascii="Inter" w:hAnsi="Inter"/>
          <w:lang w:val="ro-RO"/>
        </w:rPr>
      </w:pPr>
      <w:r w:rsidRPr="003670FA">
        <w:rPr>
          <w:rFonts w:ascii="Inter" w:hAnsi="Inter"/>
          <w:lang w:val="ro-RO"/>
        </w:rPr>
        <w:t xml:space="preserve">informarea în caz de breșă de date a tuturor destinatarilor relevanți, într-un interval maxim de 72 ore și, în cazul Prestatorului nu mai târziu de 24 ore de la momentul în care o astfel de încălcare a securităţii datelor a ajuns în atenția acestuia, </w:t>
      </w:r>
    </w:p>
    <w:p w14:paraId="778AB2CA" w14:textId="77777777" w:rsidR="00995C01" w:rsidRPr="003670FA" w:rsidRDefault="00995C01" w:rsidP="00466BEC">
      <w:pPr>
        <w:numPr>
          <w:ilvl w:val="0"/>
          <w:numId w:val="6"/>
        </w:numPr>
        <w:jc w:val="both"/>
        <w:rPr>
          <w:rFonts w:ascii="Inter" w:hAnsi="Inter"/>
          <w:lang w:val="ro-RO"/>
        </w:rPr>
      </w:pPr>
      <w:r w:rsidRPr="003670FA">
        <w:rPr>
          <w:rFonts w:ascii="Inter" w:hAnsi="Inter"/>
          <w:lang w:val="ro-RO"/>
        </w:rPr>
        <w:lastRenderedPageBreak/>
        <w:t xml:space="preserve">îndeplinirea tuturor îndatoririlor obligatorii privind documentarea conformării cu Regulamentul 679/2016. </w:t>
      </w:r>
    </w:p>
    <w:p w14:paraId="1EF9ECF7" w14:textId="7B969BE5" w:rsidR="00995C01" w:rsidRPr="003670FA" w:rsidRDefault="00995C01" w:rsidP="00466BEC">
      <w:pPr>
        <w:jc w:val="both"/>
        <w:rPr>
          <w:rFonts w:ascii="Inter" w:hAnsi="Inter"/>
          <w:lang w:val="ro-RO"/>
        </w:rPr>
      </w:pPr>
      <w:r w:rsidRPr="003670FA">
        <w:rPr>
          <w:rFonts w:ascii="Inter" w:hAnsi="Inter"/>
          <w:lang w:val="ro-RO"/>
        </w:rPr>
        <w:t>2</w:t>
      </w:r>
      <w:r w:rsidR="003670FA">
        <w:rPr>
          <w:rFonts w:ascii="Inter" w:hAnsi="Inter"/>
          <w:lang w:val="ro-RO"/>
        </w:rPr>
        <w:t>1</w:t>
      </w:r>
      <w:r w:rsidRPr="003670FA">
        <w:rPr>
          <w:rFonts w:ascii="Inter" w:hAnsi="Inter"/>
          <w:lang w:val="ro-RO"/>
        </w:rPr>
        <w:t>.3. Părțile pot utiliza datele personale ale semnatarilor în limita contractului pe care îl au încheiat, acesta fiind baza legală a prelucrării,orice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750483B0" w14:textId="60D8C1BD" w:rsidR="00995C01" w:rsidRPr="003670FA" w:rsidRDefault="00995C01" w:rsidP="00466BEC">
      <w:pPr>
        <w:jc w:val="both"/>
        <w:rPr>
          <w:rFonts w:ascii="Inter" w:hAnsi="Inter"/>
          <w:lang w:val="ro-RO"/>
        </w:rPr>
      </w:pPr>
      <w:r w:rsidRPr="003670FA">
        <w:rPr>
          <w:rFonts w:ascii="Inter" w:hAnsi="Inter"/>
          <w:lang w:val="ro-RO"/>
        </w:rPr>
        <w:t xml:space="preserve"> 2</w:t>
      </w:r>
      <w:r w:rsidR="003670FA">
        <w:rPr>
          <w:rFonts w:ascii="Inter" w:hAnsi="Inter"/>
          <w:lang w:val="ro-RO"/>
        </w:rPr>
        <w:t>1</w:t>
      </w:r>
      <w:r w:rsidRPr="003670FA">
        <w:rPr>
          <w:rFonts w:ascii="Inter" w:hAnsi="Inter"/>
          <w:lang w:val="ro-RO"/>
        </w:rPr>
        <w:t>.4. Datele cu caracter personal schimbate între Părți nu pot deveni accesibile sau comunicate unor terțe părți neautorizate sau puse la dispoziție spre utilizare într-un alt mod. Prin urmare, Părţile vor lua toate măsurile tehnice și în special organizatorice necesare, în ceea ce priveşte obligațiile asumate prin această clauză:</w:t>
      </w:r>
    </w:p>
    <w:p w14:paraId="493CED79"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vor împiedica persoanele neautorizate să obțină acces la sistemele de prelucrarea datelor cu care sunt prelucrate sau utilizate datele cu caracter personal;</w:t>
      </w:r>
    </w:p>
    <w:p w14:paraId="416F2295"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vor preveni utilizarea fără autorizație a sistemelor de prelucrare a datelor;</w:t>
      </w:r>
    </w:p>
    <w:p w14:paraId="5F8E8FFC"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7B3698ED"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7895A8E4"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se vor asigura că pot verifica și stabili dacă și de către cine au fost introduse, modificate sau eliminate datele cu caracter personal în/din sistemele de prelucrare a datelor;</w:t>
      </w:r>
    </w:p>
    <w:p w14:paraId="207D2924"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se vor asigura că, în cazul unei acțiuni de prelucrare a datelor cu caracter personal, datele sunt prelucrate strict în conformitate cu prezentul contractul incheiat între Părți;</w:t>
      </w:r>
    </w:p>
    <w:p w14:paraId="7CA01CB8"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 xml:space="preserve">se vor asigura că datele cu caracter personal sunt protejate de distrugere sau pierdere accidental; </w:t>
      </w:r>
    </w:p>
    <w:p w14:paraId="257ACC76"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se vor asigura că datele colectate în scopuri diferite pot fi prelucrate separat.</w:t>
      </w:r>
    </w:p>
    <w:p w14:paraId="73028A07" w14:textId="2A542B1B" w:rsidR="00995C01" w:rsidRPr="003670FA" w:rsidRDefault="00995C01" w:rsidP="00466BEC">
      <w:pPr>
        <w:jc w:val="both"/>
        <w:rPr>
          <w:rFonts w:ascii="Inter" w:hAnsi="Inter"/>
          <w:lang w:val="ro-RO"/>
        </w:rPr>
      </w:pPr>
      <w:r w:rsidRPr="003670FA">
        <w:rPr>
          <w:rFonts w:ascii="Inter" w:hAnsi="Inter"/>
          <w:lang w:val="ro-RO"/>
        </w:rPr>
        <w:t>2</w:t>
      </w:r>
      <w:r w:rsidR="003670FA">
        <w:rPr>
          <w:rFonts w:ascii="Inter" w:hAnsi="Inter"/>
          <w:lang w:val="ro-RO"/>
        </w:rPr>
        <w:t>1</w:t>
      </w:r>
      <w:r w:rsidRPr="003670FA">
        <w:rPr>
          <w:rFonts w:ascii="Inter" w:hAnsi="Inter"/>
          <w:lang w:val="ro-RO"/>
        </w:rPr>
        <w:t>.5. Operatorul va înregistra solicitările către împuternicit care se referă la date cu caracter personal într-un registru electronic de „Evidență a activităților de prelucrare”. Împuternicitul va înregistra într-un registru electronic de „Evidență a activităților de prelucrare” categoriile de activități de prelucrare desfăşurate pentru operator.</w:t>
      </w:r>
    </w:p>
    <w:p w14:paraId="43763377" w14:textId="77777777" w:rsidR="00995C01" w:rsidRPr="003670FA" w:rsidRDefault="00995C01" w:rsidP="00466BEC">
      <w:pPr>
        <w:ind w:firstLine="900"/>
        <w:jc w:val="both"/>
        <w:rPr>
          <w:rFonts w:ascii="Inter" w:hAnsi="Inter"/>
          <w:lang w:val="ro-RO"/>
        </w:rPr>
      </w:pPr>
    </w:p>
    <w:p w14:paraId="28A13F10" w14:textId="71BDD0BF" w:rsidR="00995C01" w:rsidRPr="003670FA" w:rsidRDefault="00995C01" w:rsidP="00466BEC">
      <w:pPr>
        <w:jc w:val="both"/>
        <w:rPr>
          <w:rFonts w:ascii="Inter" w:hAnsi="Inter"/>
          <w:lang w:val="ro-RO"/>
        </w:rPr>
      </w:pPr>
      <w:r w:rsidRPr="003670FA">
        <w:rPr>
          <w:rFonts w:ascii="Inter" w:hAnsi="Inter"/>
          <w:lang w:val="ro-RO"/>
        </w:rPr>
        <w:t xml:space="preserve">Părţile au înteles să încheie azi </w:t>
      </w:r>
      <w:r w:rsidR="008C00FC" w:rsidRPr="003670FA">
        <w:rPr>
          <w:rFonts w:ascii="Inter" w:hAnsi="Inter"/>
          <w:lang w:val="ro-RO"/>
        </w:rPr>
        <w:t>............................</w:t>
      </w:r>
      <w:r w:rsidRPr="003670FA">
        <w:rPr>
          <w:rFonts w:ascii="Inter" w:hAnsi="Inter"/>
          <w:lang w:val="ro-RO"/>
        </w:rPr>
        <w:t xml:space="preserve"> prezentul contract în 2 (două) exemplare, câte unul pentru fiecare parte. </w:t>
      </w:r>
    </w:p>
    <w:p w14:paraId="088EA4DB" w14:textId="77777777" w:rsidR="00F70C2B" w:rsidRDefault="00995C01" w:rsidP="00466BEC">
      <w:pPr>
        <w:jc w:val="both"/>
        <w:rPr>
          <w:rFonts w:ascii="Inter" w:hAnsi="Inter"/>
          <w:b/>
          <w:color w:val="000000"/>
          <w:lang w:val="ro-RO" w:eastAsia="en-US"/>
        </w:rPr>
      </w:pPr>
      <w:r w:rsidRPr="003670FA">
        <w:rPr>
          <w:rFonts w:ascii="Inter" w:hAnsi="Inter"/>
          <w:b/>
          <w:color w:val="000000"/>
          <w:lang w:val="ro-RO" w:eastAsia="en-US"/>
        </w:rPr>
        <w:tab/>
      </w:r>
    </w:p>
    <w:p w14:paraId="202BB726" w14:textId="77777777" w:rsidR="00F70C2B" w:rsidRDefault="00F70C2B" w:rsidP="00466BEC">
      <w:pPr>
        <w:jc w:val="both"/>
        <w:rPr>
          <w:rFonts w:ascii="Inter" w:hAnsi="Inter"/>
          <w:b/>
          <w:color w:val="000000"/>
          <w:lang w:val="ro-RO" w:eastAsia="en-US"/>
        </w:rPr>
      </w:pPr>
    </w:p>
    <w:p w14:paraId="41200E90" w14:textId="77777777" w:rsidR="00F70C2B" w:rsidRDefault="00F70C2B" w:rsidP="00466BEC">
      <w:pPr>
        <w:jc w:val="both"/>
        <w:rPr>
          <w:rFonts w:ascii="Inter" w:hAnsi="Inter"/>
          <w:b/>
          <w:color w:val="000000"/>
          <w:lang w:val="ro-RO" w:eastAsia="en-US"/>
        </w:rPr>
      </w:pPr>
    </w:p>
    <w:p w14:paraId="4CFD12B1" w14:textId="481DFA81" w:rsidR="00995C01" w:rsidRPr="003670FA" w:rsidRDefault="00995C01" w:rsidP="00466BEC">
      <w:pPr>
        <w:jc w:val="both"/>
        <w:rPr>
          <w:rFonts w:ascii="Inter" w:hAnsi="Inter"/>
          <w:noProof/>
          <w:lang w:val="ro-RO" w:eastAsia="en-US"/>
        </w:rPr>
      </w:pPr>
      <w:r w:rsidRPr="003670FA">
        <w:rPr>
          <w:rFonts w:ascii="Inter" w:hAnsi="Inter"/>
          <w:b/>
          <w:color w:val="000000"/>
          <w:lang w:val="ro-RO" w:eastAsia="en-US"/>
        </w:rPr>
        <w:tab/>
      </w:r>
    </w:p>
    <w:p w14:paraId="3EE0D098" w14:textId="77777777" w:rsidR="000114F7" w:rsidRPr="003670FA" w:rsidRDefault="000114F7" w:rsidP="000114F7">
      <w:pPr>
        <w:pStyle w:val="DefaultText"/>
        <w:ind w:firstLine="708"/>
        <w:jc w:val="both"/>
        <w:rPr>
          <w:rFonts w:ascii="Inter" w:hAnsi="Inter"/>
          <w:sz w:val="20"/>
          <w:lang w:val="ro-RO"/>
        </w:rPr>
      </w:pPr>
      <w:r w:rsidRPr="003670FA">
        <w:rPr>
          <w:rFonts w:ascii="Inter" w:hAnsi="Inter"/>
          <w:b/>
          <w:sz w:val="20"/>
          <w:lang w:val="ro-RO"/>
        </w:rPr>
        <w:t>Achizitor,</w:t>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t xml:space="preserve">                          </w:t>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t xml:space="preserve">  </w:t>
      </w:r>
      <w:r w:rsidRPr="003670FA">
        <w:rPr>
          <w:rFonts w:ascii="Inter" w:hAnsi="Inter"/>
          <w:b/>
          <w:sz w:val="20"/>
          <w:lang w:val="ro-RO"/>
        </w:rPr>
        <w:tab/>
        <w:t xml:space="preserve">      Prestator,</w:t>
      </w:r>
      <w:r w:rsidRPr="003670FA">
        <w:rPr>
          <w:rFonts w:ascii="Inter" w:hAnsi="Inter"/>
          <w:b/>
          <w:sz w:val="20"/>
          <w:lang w:val="ro-RO"/>
        </w:rPr>
        <w:tab/>
      </w:r>
    </w:p>
    <w:p w14:paraId="084E2096" w14:textId="2DB9F94E" w:rsidR="00271D76" w:rsidRPr="003670FA" w:rsidRDefault="00271D76" w:rsidP="000114F7">
      <w:pPr>
        <w:pStyle w:val="DefaultText"/>
        <w:tabs>
          <w:tab w:val="left" w:pos="709"/>
        </w:tabs>
        <w:ind w:left="3600" w:hanging="3600"/>
        <w:jc w:val="both"/>
        <w:rPr>
          <w:rFonts w:ascii="Inter" w:hAnsi="Inter"/>
          <w:b/>
          <w:sz w:val="20"/>
          <w:lang w:val="ro-RO"/>
        </w:rPr>
      </w:pPr>
      <w:r w:rsidRPr="003670FA">
        <w:rPr>
          <w:rFonts w:ascii="Inter" w:hAnsi="Inter"/>
          <w:b/>
          <w:sz w:val="20"/>
          <w:lang w:val="ro-RO"/>
        </w:rPr>
        <w:t>Sectorul 6 al Municipiului București</w:t>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t>S.C. ............................... S.R.L.</w:t>
      </w:r>
    </w:p>
    <w:p w14:paraId="753FC1C7" w14:textId="529DFF19" w:rsidR="00995C01" w:rsidRPr="003670FA" w:rsidRDefault="00995C01" w:rsidP="000114F7">
      <w:pPr>
        <w:contextualSpacing/>
        <w:jc w:val="both"/>
        <w:rPr>
          <w:rFonts w:ascii="Inter" w:hAnsi="Inter"/>
          <w:lang w:val="ro-RO"/>
        </w:rPr>
      </w:pPr>
    </w:p>
    <w:sectPr w:rsidR="00995C01" w:rsidRPr="003670FA" w:rsidSect="003670FA">
      <w:footerReference w:type="default" r:id="rId7"/>
      <w:pgSz w:w="11906" w:h="16838"/>
      <w:pgMar w:top="709" w:right="849" w:bottom="993" w:left="1417" w:header="708"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9A4E" w14:textId="77777777" w:rsidR="007405EE" w:rsidRDefault="007405EE" w:rsidP="00995C01">
      <w:r>
        <w:separator/>
      </w:r>
    </w:p>
  </w:endnote>
  <w:endnote w:type="continuationSeparator" w:id="0">
    <w:p w14:paraId="786A810F" w14:textId="77777777" w:rsidR="007405EE" w:rsidRDefault="007405EE" w:rsidP="0099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mbria"/>
    <w:panose1 w:val="00000000000000000000"/>
    <w:charset w:val="00"/>
    <w:family w:val="modern"/>
    <w:notTrueType/>
    <w:pitch w:val="variable"/>
    <w:sig w:usb0="E0000AFF" w:usb1="5200A1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roxima Nova">
    <w:altName w:val="Tahom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75068"/>
      <w:docPartObj>
        <w:docPartGallery w:val="Page Numbers (Bottom of Page)"/>
        <w:docPartUnique/>
      </w:docPartObj>
    </w:sdtPr>
    <w:sdtEndPr>
      <w:rPr>
        <w:noProof/>
      </w:rPr>
    </w:sdtEndPr>
    <w:sdtContent>
      <w:p w14:paraId="55C3D071" w14:textId="6979BD45" w:rsidR="00466BEC" w:rsidRDefault="00466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DB06E6" w14:textId="77777777" w:rsidR="00466BEC" w:rsidRDefault="00466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75D2" w14:textId="77777777" w:rsidR="007405EE" w:rsidRDefault="007405EE" w:rsidP="00995C01">
      <w:r>
        <w:separator/>
      </w:r>
    </w:p>
  </w:footnote>
  <w:footnote w:type="continuationSeparator" w:id="0">
    <w:p w14:paraId="50D1DA91" w14:textId="77777777" w:rsidR="007405EE" w:rsidRDefault="007405EE" w:rsidP="00995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B3"/>
    <w:multiLevelType w:val="hybridMultilevel"/>
    <w:tmpl w:val="0C069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28726A9"/>
    <w:multiLevelType w:val="hybridMultilevel"/>
    <w:tmpl w:val="B6CE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8008D"/>
    <w:multiLevelType w:val="hybridMultilevel"/>
    <w:tmpl w:val="3B826A10"/>
    <w:lvl w:ilvl="0" w:tplc="AF0AC6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70A40A70"/>
    <w:multiLevelType w:val="multilevel"/>
    <w:tmpl w:val="48F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DD6F94"/>
    <w:multiLevelType w:val="hybridMultilevel"/>
    <w:tmpl w:val="A14E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490225">
    <w:abstractNumId w:val="4"/>
  </w:num>
  <w:num w:numId="2" w16cid:durableId="194773106">
    <w:abstractNumId w:val="6"/>
  </w:num>
  <w:num w:numId="3" w16cid:durableId="1148664186">
    <w:abstractNumId w:val="5"/>
  </w:num>
  <w:num w:numId="4" w16cid:durableId="725418593">
    <w:abstractNumId w:val="1"/>
  </w:num>
  <w:num w:numId="5" w16cid:durableId="411046942">
    <w:abstractNumId w:val="2"/>
  </w:num>
  <w:num w:numId="6" w16cid:durableId="1534876357">
    <w:abstractNumId w:val="3"/>
  </w:num>
  <w:num w:numId="7" w16cid:durableId="887226383">
    <w:abstractNumId w:val="7"/>
  </w:num>
  <w:num w:numId="8" w16cid:durableId="152169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649"/>
    <w:rsid w:val="000114F7"/>
    <w:rsid w:val="00044E48"/>
    <w:rsid w:val="00120B7F"/>
    <w:rsid w:val="00132CEF"/>
    <w:rsid w:val="001E164B"/>
    <w:rsid w:val="00201394"/>
    <w:rsid w:val="002418CF"/>
    <w:rsid w:val="00257FE1"/>
    <w:rsid w:val="00271D76"/>
    <w:rsid w:val="002A22CC"/>
    <w:rsid w:val="002D4322"/>
    <w:rsid w:val="002E38D2"/>
    <w:rsid w:val="003670FA"/>
    <w:rsid w:val="00395631"/>
    <w:rsid w:val="003D7AD6"/>
    <w:rsid w:val="00403D6C"/>
    <w:rsid w:val="00431FF9"/>
    <w:rsid w:val="00436B8D"/>
    <w:rsid w:val="0045735D"/>
    <w:rsid w:val="00466BEC"/>
    <w:rsid w:val="004D50A4"/>
    <w:rsid w:val="004E07B2"/>
    <w:rsid w:val="004F3587"/>
    <w:rsid w:val="00517540"/>
    <w:rsid w:val="005302BB"/>
    <w:rsid w:val="005458B3"/>
    <w:rsid w:val="00546598"/>
    <w:rsid w:val="005643F5"/>
    <w:rsid w:val="005965ED"/>
    <w:rsid w:val="005A0F4B"/>
    <w:rsid w:val="005C1C17"/>
    <w:rsid w:val="005D1782"/>
    <w:rsid w:val="006323AF"/>
    <w:rsid w:val="00670A49"/>
    <w:rsid w:val="00695788"/>
    <w:rsid w:val="006C6012"/>
    <w:rsid w:val="00723896"/>
    <w:rsid w:val="0072611A"/>
    <w:rsid w:val="0073638A"/>
    <w:rsid w:val="007405EE"/>
    <w:rsid w:val="007A4F41"/>
    <w:rsid w:val="007F3022"/>
    <w:rsid w:val="00844F3D"/>
    <w:rsid w:val="00891B70"/>
    <w:rsid w:val="008C00FC"/>
    <w:rsid w:val="008C27D4"/>
    <w:rsid w:val="008E7F89"/>
    <w:rsid w:val="009512A5"/>
    <w:rsid w:val="00964758"/>
    <w:rsid w:val="00986EA2"/>
    <w:rsid w:val="00995C01"/>
    <w:rsid w:val="009A6162"/>
    <w:rsid w:val="009C26AA"/>
    <w:rsid w:val="00A0660B"/>
    <w:rsid w:val="00A5081E"/>
    <w:rsid w:val="00A51BC5"/>
    <w:rsid w:val="00A678F8"/>
    <w:rsid w:val="00A72873"/>
    <w:rsid w:val="00A74649"/>
    <w:rsid w:val="00A7698C"/>
    <w:rsid w:val="00A77729"/>
    <w:rsid w:val="00A87B64"/>
    <w:rsid w:val="00AF112B"/>
    <w:rsid w:val="00B46F61"/>
    <w:rsid w:val="00B473A6"/>
    <w:rsid w:val="00B478BF"/>
    <w:rsid w:val="00B904C6"/>
    <w:rsid w:val="00BC76C6"/>
    <w:rsid w:val="00BD2D8B"/>
    <w:rsid w:val="00BD3CA8"/>
    <w:rsid w:val="00C86051"/>
    <w:rsid w:val="00D42E90"/>
    <w:rsid w:val="00D6295D"/>
    <w:rsid w:val="00D75E9A"/>
    <w:rsid w:val="00DD2017"/>
    <w:rsid w:val="00DE6322"/>
    <w:rsid w:val="00E24DC7"/>
    <w:rsid w:val="00E57E18"/>
    <w:rsid w:val="00EC2DF9"/>
    <w:rsid w:val="00EE74AA"/>
    <w:rsid w:val="00F21B28"/>
    <w:rsid w:val="00F31C73"/>
    <w:rsid w:val="00F70C2B"/>
    <w:rsid w:val="00FE23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C6C3"/>
  <w15:docId w15:val="{57658E09-8721-4B5C-94BF-48231162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EF"/>
    <w:pPr>
      <w:spacing w:after="0" w:line="240" w:lineRule="auto"/>
    </w:pPr>
    <w:rPr>
      <w:rFonts w:ascii="Times New Roman" w:eastAsia="Times New Roman" w:hAnsi="Times New Roman" w:cs="Times New Roman"/>
      <w:sz w:val="20"/>
      <w:szCs w:val="20"/>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CEF"/>
    <w:rPr>
      <w:rFonts w:ascii="Tahoma" w:hAnsi="Tahoma" w:cs="Tahoma"/>
      <w:sz w:val="16"/>
      <w:szCs w:val="16"/>
    </w:rPr>
  </w:style>
  <w:style w:type="character" w:customStyle="1" w:styleId="BalloonTextChar">
    <w:name w:val="Balloon Text Char"/>
    <w:basedOn w:val="DefaultParagraphFont"/>
    <w:link w:val="BalloonText"/>
    <w:uiPriority w:val="99"/>
    <w:semiHidden/>
    <w:rsid w:val="00132CEF"/>
    <w:rPr>
      <w:rFonts w:ascii="Tahoma" w:eastAsia="Times New Roman" w:hAnsi="Tahoma" w:cs="Tahoma"/>
      <w:sz w:val="16"/>
      <w:szCs w:val="16"/>
      <w:lang w:val="en-AU" w:eastAsia="ro-RO"/>
    </w:rPr>
  </w:style>
  <w:style w:type="paragraph" w:styleId="ListParagraph">
    <w:name w:val="List Paragraph"/>
    <w:basedOn w:val="Normal"/>
    <w:uiPriority w:val="34"/>
    <w:qFormat/>
    <w:rsid w:val="003D7AD6"/>
    <w:pPr>
      <w:ind w:left="720"/>
      <w:contextualSpacing/>
    </w:p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1"/>
    <w:semiHidden/>
    <w:rsid w:val="00995C01"/>
    <w:rPr>
      <w:rFonts w:ascii="Calibri" w:hAnsi="Calibri"/>
      <w:lang w:val="en-US" w:eastAsia="en-US"/>
    </w:rPr>
  </w:style>
  <w:style w:type="character" w:customStyle="1" w:styleId="FootnoteTextChar">
    <w:name w:val="Footnote Text Char"/>
    <w:basedOn w:val="DefaultParagraphFont"/>
    <w:uiPriority w:val="99"/>
    <w:semiHidden/>
    <w:rsid w:val="00995C01"/>
    <w:rPr>
      <w:rFonts w:ascii="Times New Roman" w:eastAsia="Times New Roman" w:hAnsi="Times New Roman" w:cs="Times New Roman"/>
      <w:sz w:val="20"/>
      <w:szCs w:val="20"/>
      <w:lang w:val="en-AU" w:eastAsia="ro-RO"/>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semiHidden/>
    <w:locked/>
    <w:rsid w:val="00995C01"/>
    <w:rPr>
      <w:rFonts w:ascii="Calibri" w:eastAsia="Times New Roman" w:hAnsi="Calibri" w:cs="Times New Roman"/>
      <w:sz w:val="20"/>
      <w:szCs w:val="20"/>
      <w:lang w:val="en-US"/>
    </w:rPr>
  </w:style>
  <w:style w:type="character" w:styleId="FootnoteReference">
    <w:name w:val="footnote reference"/>
    <w:semiHidden/>
    <w:rsid w:val="00995C01"/>
    <w:rPr>
      <w:vertAlign w:val="superscript"/>
    </w:rPr>
  </w:style>
  <w:style w:type="numbering" w:customStyle="1" w:styleId="Style3">
    <w:name w:val="Style3"/>
    <w:rsid w:val="00995C01"/>
    <w:pPr>
      <w:numPr>
        <w:numId w:val="5"/>
      </w:numPr>
    </w:pPr>
  </w:style>
  <w:style w:type="paragraph" w:customStyle="1" w:styleId="DefaultText">
    <w:name w:val="Default Text"/>
    <w:basedOn w:val="Normal"/>
    <w:link w:val="DefaultTextCaracter"/>
    <w:uiPriority w:val="99"/>
    <w:rsid w:val="00AF112B"/>
    <w:rPr>
      <w:noProof/>
      <w:sz w:val="24"/>
      <w:lang w:val="en-US" w:eastAsia="en-US"/>
    </w:rPr>
  </w:style>
  <w:style w:type="character" w:customStyle="1" w:styleId="DefaultTextCaracter">
    <w:name w:val="Default Text Caracter"/>
    <w:link w:val="DefaultText"/>
    <w:uiPriority w:val="99"/>
    <w:locked/>
    <w:rsid w:val="00AF112B"/>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466BEC"/>
    <w:pPr>
      <w:tabs>
        <w:tab w:val="center" w:pos="4680"/>
        <w:tab w:val="right" w:pos="9360"/>
      </w:tabs>
    </w:pPr>
  </w:style>
  <w:style w:type="character" w:customStyle="1" w:styleId="HeaderChar">
    <w:name w:val="Header Char"/>
    <w:basedOn w:val="DefaultParagraphFont"/>
    <w:link w:val="Header"/>
    <w:uiPriority w:val="99"/>
    <w:rsid w:val="00466BEC"/>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466BEC"/>
    <w:pPr>
      <w:tabs>
        <w:tab w:val="center" w:pos="4680"/>
        <w:tab w:val="right" w:pos="9360"/>
      </w:tabs>
    </w:pPr>
  </w:style>
  <w:style w:type="character" w:customStyle="1" w:styleId="FooterChar">
    <w:name w:val="Footer Char"/>
    <w:basedOn w:val="DefaultParagraphFont"/>
    <w:link w:val="Footer"/>
    <w:uiPriority w:val="99"/>
    <w:rsid w:val="00466BEC"/>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16486">
      <w:bodyDiv w:val="1"/>
      <w:marLeft w:val="0"/>
      <w:marRight w:val="0"/>
      <w:marTop w:val="0"/>
      <w:marBottom w:val="0"/>
      <w:divBdr>
        <w:top w:val="none" w:sz="0" w:space="0" w:color="auto"/>
        <w:left w:val="none" w:sz="0" w:space="0" w:color="auto"/>
        <w:bottom w:val="none" w:sz="0" w:space="0" w:color="auto"/>
        <w:right w:val="none" w:sz="0" w:space="0" w:color="auto"/>
      </w:divBdr>
      <w:divsChild>
        <w:div w:id="284115334">
          <w:marLeft w:val="0"/>
          <w:marRight w:val="0"/>
          <w:marTop w:val="0"/>
          <w:marBottom w:val="0"/>
          <w:divBdr>
            <w:top w:val="none" w:sz="0" w:space="0" w:color="auto"/>
            <w:left w:val="none" w:sz="0" w:space="0" w:color="auto"/>
            <w:bottom w:val="none" w:sz="0" w:space="0" w:color="auto"/>
            <w:right w:val="none" w:sz="0" w:space="0" w:color="auto"/>
          </w:divBdr>
        </w:div>
        <w:div w:id="1195267288">
          <w:marLeft w:val="0"/>
          <w:marRight w:val="0"/>
          <w:marTop w:val="0"/>
          <w:marBottom w:val="0"/>
          <w:divBdr>
            <w:top w:val="none" w:sz="0" w:space="0" w:color="auto"/>
            <w:left w:val="none" w:sz="0" w:space="0" w:color="auto"/>
            <w:bottom w:val="none" w:sz="0" w:space="0" w:color="auto"/>
            <w:right w:val="none" w:sz="0" w:space="0" w:color="auto"/>
          </w:divBdr>
        </w:div>
        <w:div w:id="2108692557">
          <w:marLeft w:val="0"/>
          <w:marRight w:val="0"/>
          <w:marTop w:val="0"/>
          <w:marBottom w:val="0"/>
          <w:divBdr>
            <w:top w:val="none" w:sz="0" w:space="0" w:color="auto"/>
            <w:left w:val="none" w:sz="0" w:space="0" w:color="auto"/>
            <w:bottom w:val="none" w:sz="0" w:space="0" w:color="auto"/>
            <w:right w:val="none" w:sz="0" w:space="0" w:color="auto"/>
          </w:divBdr>
        </w:div>
        <w:div w:id="1426456993">
          <w:marLeft w:val="0"/>
          <w:marRight w:val="0"/>
          <w:marTop w:val="0"/>
          <w:marBottom w:val="0"/>
          <w:divBdr>
            <w:top w:val="none" w:sz="0" w:space="0" w:color="auto"/>
            <w:left w:val="none" w:sz="0" w:space="0" w:color="auto"/>
            <w:bottom w:val="none" w:sz="0" w:space="0" w:color="auto"/>
            <w:right w:val="none" w:sz="0" w:space="0" w:color="auto"/>
          </w:divBdr>
        </w:div>
        <w:div w:id="114763493">
          <w:marLeft w:val="0"/>
          <w:marRight w:val="0"/>
          <w:marTop w:val="0"/>
          <w:marBottom w:val="0"/>
          <w:divBdr>
            <w:top w:val="none" w:sz="0" w:space="0" w:color="auto"/>
            <w:left w:val="none" w:sz="0" w:space="0" w:color="auto"/>
            <w:bottom w:val="none" w:sz="0" w:space="0" w:color="auto"/>
            <w:right w:val="none" w:sz="0" w:space="0" w:color="auto"/>
          </w:divBdr>
        </w:div>
        <w:div w:id="751708063">
          <w:marLeft w:val="0"/>
          <w:marRight w:val="0"/>
          <w:marTop w:val="0"/>
          <w:marBottom w:val="0"/>
          <w:divBdr>
            <w:top w:val="none" w:sz="0" w:space="0" w:color="auto"/>
            <w:left w:val="none" w:sz="0" w:space="0" w:color="auto"/>
            <w:bottom w:val="none" w:sz="0" w:space="0" w:color="auto"/>
            <w:right w:val="none" w:sz="0" w:space="0" w:color="auto"/>
          </w:divBdr>
        </w:div>
        <w:div w:id="504903162">
          <w:marLeft w:val="0"/>
          <w:marRight w:val="0"/>
          <w:marTop w:val="0"/>
          <w:marBottom w:val="0"/>
          <w:divBdr>
            <w:top w:val="none" w:sz="0" w:space="0" w:color="auto"/>
            <w:left w:val="none" w:sz="0" w:space="0" w:color="auto"/>
            <w:bottom w:val="none" w:sz="0" w:space="0" w:color="auto"/>
            <w:right w:val="none" w:sz="0" w:space="0" w:color="auto"/>
          </w:divBdr>
        </w:div>
        <w:div w:id="1528979405">
          <w:marLeft w:val="0"/>
          <w:marRight w:val="0"/>
          <w:marTop w:val="0"/>
          <w:marBottom w:val="0"/>
          <w:divBdr>
            <w:top w:val="none" w:sz="0" w:space="0" w:color="auto"/>
            <w:left w:val="none" w:sz="0" w:space="0" w:color="auto"/>
            <w:bottom w:val="none" w:sz="0" w:space="0" w:color="auto"/>
            <w:right w:val="none" w:sz="0" w:space="0" w:color="auto"/>
          </w:divBdr>
        </w:div>
        <w:div w:id="1852332432">
          <w:marLeft w:val="0"/>
          <w:marRight w:val="0"/>
          <w:marTop w:val="0"/>
          <w:marBottom w:val="0"/>
          <w:divBdr>
            <w:top w:val="none" w:sz="0" w:space="0" w:color="auto"/>
            <w:left w:val="none" w:sz="0" w:space="0" w:color="auto"/>
            <w:bottom w:val="none" w:sz="0" w:space="0" w:color="auto"/>
            <w:right w:val="none" w:sz="0" w:space="0" w:color="auto"/>
          </w:divBdr>
        </w:div>
        <w:div w:id="295262162">
          <w:marLeft w:val="0"/>
          <w:marRight w:val="0"/>
          <w:marTop w:val="0"/>
          <w:marBottom w:val="0"/>
          <w:divBdr>
            <w:top w:val="none" w:sz="0" w:space="0" w:color="auto"/>
            <w:left w:val="none" w:sz="0" w:space="0" w:color="auto"/>
            <w:bottom w:val="none" w:sz="0" w:space="0" w:color="auto"/>
            <w:right w:val="none" w:sz="0" w:space="0" w:color="auto"/>
          </w:divBdr>
        </w:div>
        <w:div w:id="714741546">
          <w:marLeft w:val="0"/>
          <w:marRight w:val="0"/>
          <w:marTop w:val="0"/>
          <w:marBottom w:val="0"/>
          <w:divBdr>
            <w:top w:val="none" w:sz="0" w:space="0" w:color="auto"/>
            <w:left w:val="none" w:sz="0" w:space="0" w:color="auto"/>
            <w:bottom w:val="none" w:sz="0" w:space="0" w:color="auto"/>
            <w:right w:val="none" w:sz="0" w:space="0" w:color="auto"/>
          </w:divBdr>
        </w:div>
        <w:div w:id="1046220231">
          <w:marLeft w:val="0"/>
          <w:marRight w:val="0"/>
          <w:marTop w:val="0"/>
          <w:marBottom w:val="0"/>
          <w:divBdr>
            <w:top w:val="none" w:sz="0" w:space="0" w:color="auto"/>
            <w:left w:val="none" w:sz="0" w:space="0" w:color="auto"/>
            <w:bottom w:val="none" w:sz="0" w:space="0" w:color="auto"/>
            <w:right w:val="none" w:sz="0" w:space="0" w:color="auto"/>
          </w:divBdr>
        </w:div>
        <w:div w:id="96945250">
          <w:marLeft w:val="0"/>
          <w:marRight w:val="0"/>
          <w:marTop w:val="0"/>
          <w:marBottom w:val="0"/>
          <w:divBdr>
            <w:top w:val="none" w:sz="0" w:space="0" w:color="auto"/>
            <w:left w:val="none" w:sz="0" w:space="0" w:color="auto"/>
            <w:bottom w:val="none" w:sz="0" w:space="0" w:color="auto"/>
            <w:right w:val="none" w:sz="0" w:space="0" w:color="auto"/>
          </w:divBdr>
        </w:div>
        <w:div w:id="1940866441">
          <w:marLeft w:val="0"/>
          <w:marRight w:val="0"/>
          <w:marTop w:val="0"/>
          <w:marBottom w:val="0"/>
          <w:divBdr>
            <w:top w:val="none" w:sz="0" w:space="0" w:color="auto"/>
            <w:left w:val="none" w:sz="0" w:space="0" w:color="auto"/>
            <w:bottom w:val="none" w:sz="0" w:space="0" w:color="auto"/>
            <w:right w:val="none" w:sz="0" w:space="0" w:color="auto"/>
          </w:divBdr>
        </w:div>
        <w:div w:id="754937331">
          <w:marLeft w:val="0"/>
          <w:marRight w:val="0"/>
          <w:marTop w:val="0"/>
          <w:marBottom w:val="0"/>
          <w:divBdr>
            <w:top w:val="none" w:sz="0" w:space="0" w:color="auto"/>
            <w:left w:val="none" w:sz="0" w:space="0" w:color="auto"/>
            <w:bottom w:val="none" w:sz="0" w:space="0" w:color="auto"/>
            <w:right w:val="none" w:sz="0" w:space="0" w:color="auto"/>
          </w:divBdr>
        </w:div>
        <w:div w:id="975454653">
          <w:marLeft w:val="0"/>
          <w:marRight w:val="0"/>
          <w:marTop w:val="0"/>
          <w:marBottom w:val="0"/>
          <w:divBdr>
            <w:top w:val="none" w:sz="0" w:space="0" w:color="auto"/>
            <w:left w:val="none" w:sz="0" w:space="0" w:color="auto"/>
            <w:bottom w:val="none" w:sz="0" w:space="0" w:color="auto"/>
            <w:right w:val="none" w:sz="0" w:space="0" w:color="auto"/>
          </w:divBdr>
        </w:div>
        <w:div w:id="427122591">
          <w:marLeft w:val="0"/>
          <w:marRight w:val="0"/>
          <w:marTop w:val="0"/>
          <w:marBottom w:val="0"/>
          <w:divBdr>
            <w:top w:val="none" w:sz="0" w:space="0" w:color="auto"/>
            <w:left w:val="none" w:sz="0" w:space="0" w:color="auto"/>
            <w:bottom w:val="none" w:sz="0" w:space="0" w:color="auto"/>
            <w:right w:val="none" w:sz="0" w:space="0" w:color="auto"/>
          </w:divBdr>
        </w:div>
        <w:div w:id="2133283573">
          <w:marLeft w:val="0"/>
          <w:marRight w:val="0"/>
          <w:marTop w:val="0"/>
          <w:marBottom w:val="0"/>
          <w:divBdr>
            <w:top w:val="none" w:sz="0" w:space="0" w:color="auto"/>
            <w:left w:val="none" w:sz="0" w:space="0" w:color="auto"/>
            <w:bottom w:val="none" w:sz="0" w:space="0" w:color="auto"/>
            <w:right w:val="none" w:sz="0" w:space="0" w:color="auto"/>
          </w:divBdr>
        </w:div>
        <w:div w:id="780303729">
          <w:marLeft w:val="0"/>
          <w:marRight w:val="0"/>
          <w:marTop w:val="0"/>
          <w:marBottom w:val="0"/>
          <w:divBdr>
            <w:top w:val="none" w:sz="0" w:space="0" w:color="auto"/>
            <w:left w:val="none" w:sz="0" w:space="0" w:color="auto"/>
            <w:bottom w:val="none" w:sz="0" w:space="0" w:color="auto"/>
            <w:right w:val="none" w:sz="0" w:space="0" w:color="auto"/>
          </w:divBdr>
        </w:div>
        <w:div w:id="2123457151">
          <w:marLeft w:val="0"/>
          <w:marRight w:val="0"/>
          <w:marTop w:val="0"/>
          <w:marBottom w:val="0"/>
          <w:divBdr>
            <w:top w:val="none" w:sz="0" w:space="0" w:color="auto"/>
            <w:left w:val="none" w:sz="0" w:space="0" w:color="auto"/>
            <w:bottom w:val="none" w:sz="0" w:space="0" w:color="auto"/>
            <w:right w:val="none" w:sz="0" w:space="0" w:color="auto"/>
          </w:divBdr>
        </w:div>
        <w:div w:id="951204577">
          <w:marLeft w:val="0"/>
          <w:marRight w:val="0"/>
          <w:marTop w:val="0"/>
          <w:marBottom w:val="0"/>
          <w:divBdr>
            <w:top w:val="none" w:sz="0" w:space="0" w:color="auto"/>
            <w:left w:val="none" w:sz="0" w:space="0" w:color="auto"/>
            <w:bottom w:val="none" w:sz="0" w:space="0" w:color="auto"/>
            <w:right w:val="none" w:sz="0" w:space="0" w:color="auto"/>
          </w:divBdr>
        </w:div>
        <w:div w:id="1391920215">
          <w:marLeft w:val="0"/>
          <w:marRight w:val="0"/>
          <w:marTop w:val="0"/>
          <w:marBottom w:val="0"/>
          <w:divBdr>
            <w:top w:val="none" w:sz="0" w:space="0" w:color="auto"/>
            <w:left w:val="none" w:sz="0" w:space="0" w:color="auto"/>
            <w:bottom w:val="none" w:sz="0" w:space="0" w:color="auto"/>
            <w:right w:val="none" w:sz="0" w:space="0" w:color="auto"/>
          </w:divBdr>
        </w:div>
        <w:div w:id="1975216981">
          <w:marLeft w:val="0"/>
          <w:marRight w:val="0"/>
          <w:marTop w:val="0"/>
          <w:marBottom w:val="0"/>
          <w:divBdr>
            <w:top w:val="none" w:sz="0" w:space="0" w:color="auto"/>
            <w:left w:val="none" w:sz="0" w:space="0" w:color="auto"/>
            <w:bottom w:val="none" w:sz="0" w:space="0" w:color="auto"/>
            <w:right w:val="none" w:sz="0" w:space="0" w:color="auto"/>
          </w:divBdr>
        </w:div>
        <w:div w:id="1041899385">
          <w:marLeft w:val="0"/>
          <w:marRight w:val="0"/>
          <w:marTop w:val="0"/>
          <w:marBottom w:val="0"/>
          <w:divBdr>
            <w:top w:val="none" w:sz="0" w:space="0" w:color="auto"/>
            <w:left w:val="none" w:sz="0" w:space="0" w:color="auto"/>
            <w:bottom w:val="none" w:sz="0" w:space="0" w:color="auto"/>
            <w:right w:val="none" w:sz="0" w:space="0" w:color="auto"/>
          </w:divBdr>
        </w:div>
        <w:div w:id="40058337">
          <w:marLeft w:val="0"/>
          <w:marRight w:val="0"/>
          <w:marTop w:val="0"/>
          <w:marBottom w:val="0"/>
          <w:divBdr>
            <w:top w:val="none" w:sz="0" w:space="0" w:color="auto"/>
            <w:left w:val="none" w:sz="0" w:space="0" w:color="auto"/>
            <w:bottom w:val="none" w:sz="0" w:space="0" w:color="auto"/>
            <w:right w:val="none" w:sz="0" w:space="0" w:color="auto"/>
          </w:divBdr>
        </w:div>
        <w:div w:id="95440715">
          <w:marLeft w:val="0"/>
          <w:marRight w:val="0"/>
          <w:marTop w:val="0"/>
          <w:marBottom w:val="0"/>
          <w:divBdr>
            <w:top w:val="none" w:sz="0" w:space="0" w:color="auto"/>
            <w:left w:val="none" w:sz="0" w:space="0" w:color="auto"/>
            <w:bottom w:val="none" w:sz="0" w:space="0" w:color="auto"/>
            <w:right w:val="none" w:sz="0" w:space="0" w:color="auto"/>
          </w:divBdr>
        </w:div>
        <w:div w:id="354818086">
          <w:marLeft w:val="0"/>
          <w:marRight w:val="0"/>
          <w:marTop w:val="0"/>
          <w:marBottom w:val="0"/>
          <w:divBdr>
            <w:top w:val="none" w:sz="0" w:space="0" w:color="auto"/>
            <w:left w:val="none" w:sz="0" w:space="0" w:color="auto"/>
            <w:bottom w:val="none" w:sz="0" w:space="0" w:color="auto"/>
            <w:right w:val="none" w:sz="0" w:space="0" w:color="auto"/>
          </w:divBdr>
        </w:div>
        <w:div w:id="81411966">
          <w:marLeft w:val="0"/>
          <w:marRight w:val="0"/>
          <w:marTop w:val="0"/>
          <w:marBottom w:val="0"/>
          <w:divBdr>
            <w:top w:val="none" w:sz="0" w:space="0" w:color="auto"/>
            <w:left w:val="none" w:sz="0" w:space="0" w:color="auto"/>
            <w:bottom w:val="none" w:sz="0" w:space="0" w:color="auto"/>
            <w:right w:val="none" w:sz="0" w:space="0" w:color="auto"/>
          </w:divBdr>
        </w:div>
        <w:div w:id="1673795964">
          <w:marLeft w:val="0"/>
          <w:marRight w:val="0"/>
          <w:marTop w:val="0"/>
          <w:marBottom w:val="0"/>
          <w:divBdr>
            <w:top w:val="none" w:sz="0" w:space="0" w:color="auto"/>
            <w:left w:val="none" w:sz="0" w:space="0" w:color="auto"/>
            <w:bottom w:val="none" w:sz="0" w:space="0" w:color="auto"/>
            <w:right w:val="none" w:sz="0" w:space="0" w:color="auto"/>
          </w:divBdr>
        </w:div>
      </w:divsChild>
    </w:div>
    <w:div w:id="20651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Balan Flori</cp:lastModifiedBy>
  <cp:revision>23</cp:revision>
  <cp:lastPrinted>2023-11-16T12:44:00Z</cp:lastPrinted>
  <dcterms:created xsi:type="dcterms:W3CDTF">2023-11-15T13:23:00Z</dcterms:created>
  <dcterms:modified xsi:type="dcterms:W3CDTF">2025-04-22T12:29:00Z</dcterms:modified>
</cp:coreProperties>
</file>