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6FE77" w14:textId="77777777" w:rsidR="008431B3" w:rsidRPr="006B2AD2" w:rsidRDefault="008431B3" w:rsidP="008431B3">
      <w:pPr>
        <w:pBdr>
          <w:bottom w:val="single" w:sz="6" w:space="1" w:color="auto"/>
        </w:pBdr>
        <w:spacing w:after="0" w:line="240" w:lineRule="auto"/>
        <w:jc w:val="center"/>
        <w:rPr>
          <w:rFonts w:ascii="Times New Roman" w:hAnsi="Times New Roman" w:cs="Times New Roman"/>
          <w:b/>
          <w:bCs/>
          <w:sz w:val="24"/>
          <w:szCs w:val="24"/>
        </w:rPr>
      </w:pPr>
      <w:r w:rsidRPr="006B2AD2">
        <w:rPr>
          <w:rFonts w:ascii="Times New Roman" w:hAnsi="Times New Roman" w:cs="Times New Roman"/>
          <w:b/>
          <w:bCs/>
          <w:sz w:val="24"/>
          <w:szCs w:val="24"/>
        </w:rPr>
        <w:t xml:space="preserve">ANEXA </w:t>
      </w:r>
    </w:p>
    <w:p w14:paraId="767D1429" w14:textId="77777777" w:rsidR="008431B3" w:rsidRPr="006B2AD2" w:rsidRDefault="008431B3" w:rsidP="008431B3">
      <w:pPr>
        <w:pBdr>
          <w:bottom w:val="single" w:sz="6" w:space="1" w:color="auto"/>
        </w:pBdr>
        <w:spacing w:after="0" w:line="240" w:lineRule="auto"/>
        <w:jc w:val="center"/>
        <w:rPr>
          <w:rFonts w:ascii="Times New Roman" w:hAnsi="Times New Roman" w:cs="Times New Roman"/>
          <w:b/>
          <w:bCs/>
          <w:sz w:val="24"/>
          <w:szCs w:val="24"/>
        </w:rPr>
      </w:pPr>
      <w:r w:rsidRPr="006B2AD2">
        <w:rPr>
          <w:rFonts w:ascii="Times New Roman" w:hAnsi="Times New Roman" w:cs="Times New Roman"/>
          <w:b/>
          <w:bCs/>
          <w:sz w:val="24"/>
          <w:szCs w:val="24"/>
        </w:rPr>
        <w:t xml:space="preserve">la Contractul de finanțare </w:t>
      </w:r>
    </w:p>
    <w:p w14:paraId="377B6F8B" w14:textId="77777777" w:rsidR="008431B3" w:rsidRPr="006B2AD2" w:rsidRDefault="008431B3" w:rsidP="008431B3">
      <w:pPr>
        <w:pBdr>
          <w:bottom w:val="single" w:sz="6" w:space="1" w:color="auto"/>
        </w:pBdr>
        <w:spacing w:after="0" w:line="240" w:lineRule="auto"/>
        <w:jc w:val="center"/>
        <w:rPr>
          <w:rFonts w:ascii="Times New Roman" w:hAnsi="Times New Roman" w:cs="Times New Roman"/>
          <w:b/>
          <w:bCs/>
          <w:sz w:val="24"/>
          <w:szCs w:val="24"/>
        </w:rPr>
      </w:pPr>
      <w:r w:rsidRPr="006B2AD2">
        <w:rPr>
          <w:rFonts w:ascii="Times New Roman" w:hAnsi="Times New Roman" w:cs="Times New Roman"/>
          <w:b/>
          <w:bCs/>
          <w:sz w:val="24"/>
          <w:szCs w:val="24"/>
        </w:rPr>
        <w:t>REGULI DE IDENTITATE VIZUALĂ</w:t>
      </w:r>
    </w:p>
    <w:p w14:paraId="1572EAB6" w14:textId="77777777" w:rsidR="008431B3" w:rsidRPr="006B2AD2" w:rsidRDefault="008431B3" w:rsidP="008431B3">
      <w:pPr>
        <w:spacing w:after="0" w:line="276" w:lineRule="auto"/>
        <w:jc w:val="both"/>
        <w:rPr>
          <w:rFonts w:ascii="Times New Roman" w:hAnsi="Times New Roman" w:cs="Times New Roman"/>
          <w:b/>
          <w:bCs/>
          <w:sz w:val="24"/>
          <w:szCs w:val="24"/>
        </w:rPr>
      </w:pPr>
    </w:p>
    <w:p w14:paraId="74A2F8F8" w14:textId="77777777" w:rsidR="008431B3" w:rsidRPr="006B2AD2" w:rsidRDefault="008431B3" w:rsidP="008431B3">
      <w:pPr>
        <w:spacing w:after="0" w:line="276" w:lineRule="auto"/>
        <w:jc w:val="center"/>
        <w:rPr>
          <w:rFonts w:ascii="Times New Roman" w:hAnsi="Times New Roman" w:cs="Times New Roman"/>
          <w:b/>
          <w:bCs/>
          <w:sz w:val="24"/>
          <w:szCs w:val="24"/>
        </w:rPr>
      </w:pPr>
      <w:r w:rsidRPr="006B2AD2">
        <w:rPr>
          <w:rFonts w:ascii="Times New Roman" w:hAnsi="Times New Roman" w:cs="Times New Roman"/>
          <w:b/>
          <w:bCs/>
          <w:sz w:val="24"/>
          <w:szCs w:val="24"/>
        </w:rPr>
        <w:t>REGULI DE IDENTITATE VIZUALĂ</w:t>
      </w:r>
    </w:p>
    <w:p w14:paraId="2B362C6B" w14:textId="77777777" w:rsidR="008431B3" w:rsidRPr="006B2AD2" w:rsidRDefault="008431B3" w:rsidP="008431B3">
      <w:pPr>
        <w:spacing w:line="276" w:lineRule="auto"/>
        <w:jc w:val="center"/>
        <w:rPr>
          <w:rFonts w:ascii="Times New Roman" w:hAnsi="Times New Roman" w:cs="Times New Roman"/>
          <w:sz w:val="24"/>
          <w:szCs w:val="24"/>
        </w:rPr>
      </w:pPr>
      <w:r w:rsidRPr="006B2AD2">
        <w:rPr>
          <w:rFonts w:ascii="Times New Roman" w:hAnsi="Times New Roman" w:cs="Times New Roman"/>
          <w:b/>
          <w:bCs/>
          <w:sz w:val="24"/>
          <w:szCs w:val="24"/>
        </w:rPr>
        <w:t>pentru proiectele finanțate în cadrul programelor de finanțare</w:t>
      </w:r>
    </w:p>
    <w:p w14:paraId="5852D51E" w14:textId="77777777" w:rsidR="008431B3" w:rsidRPr="006B2AD2" w:rsidRDefault="008431B3" w:rsidP="008431B3">
      <w:pPr>
        <w:spacing w:line="276" w:lineRule="auto"/>
        <w:ind w:firstLine="360"/>
        <w:jc w:val="both"/>
        <w:rPr>
          <w:rFonts w:ascii="Times New Roman" w:hAnsi="Times New Roman" w:cs="Times New Roman"/>
          <w:sz w:val="24"/>
          <w:szCs w:val="24"/>
        </w:rPr>
      </w:pPr>
      <w:r w:rsidRPr="006B2AD2">
        <w:rPr>
          <w:rFonts w:ascii="Times New Roman" w:hAnsi="Times New Roman" w:cs="Times New Roman"/>
          <w:sz w:val="24"/>
          <w:szCs w:val="24"/>
        </w:rPr>
        <w:t xml:space="preserve">Beneficiarii </w:t>
      </w:r>
      <w:r>
        <w:rPr>
          <w:rFonts w:ascii="Times New Roman" w:hAnsi="Times New Roman" w:cs="Times New Roman"/>
          <w:sz w:val="24"/>
          <w:szCs w:val="24"/>
        </w:rPr>
        <w:t>P</w:t>
      </w:r>
      <w:r w:rsidRPr="006B2AD2">
        <w:rPr>
          <w:rFonts w:ascii="Times New Roman" w:hAnsi="Times New Roman" w:cs="Times New Roman"/>
          <w:sz w:val="24"/>
          <w:szCs w:val="24"/>
        </w:rPr>
        <w:t>roiectelor finanțate din cadrul programelor de finanțare organizate de Primăria Sectorului 6, prin Centrul Cultural European Sector 6 au obligația de asigura vizibilitatea Autorității finanțatoare</w:t>
      </w:r>
      <w:r>
        <w:rPr>
          <w:rFonts w:ascii="Times New Roman" w:hAnsi="Times New Roman" w:cs="Times New Roman"/>
          <w:sz w:val="24"/>
          <w:szCs w:val="24"/>
        </w:rPr>
        <w:t>,</w:t>
      </w:r>
      <w:r w:rsidRPr="006B2AD2">
        <w:rPr>
          <w:rFonts w:ascii="Times New Roman" w:hAnsi="Times New Roman" w:cs="Times New Roman"/>
          <w:sz w:val="24"/>
          <w:szCs w:val="24"/>
        </w:rPr>
        <w:t xml:space="preserve"> de a folosi elementele de identitate vizuală ale acestora și de a introduce mențiunile specifice, conform regulilor de mai jos.</w:t>
      </w:r>
    </w:p>
    <w:p w14:paraId="7CC6CE57" w14:textId="77777777" w:rsidR="008431B3" w:rsidRPr="006B2AD2" w:rsidRDefault="008431B3" w:rsidP="008431B3">
      <w:pPr>
        <w:pStyle w:val="ListParagraph"/>
        <w:numPr>
          <w:ilvl w:val="0"/>
          <w:numId w:val="3"/>
        </w:numPr>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b/>
          <w:bCs/>
          <w:i/>
          <w:iCs/>
          <w:sz w:val="24"/>
          <w:szCs w:val="24"/>
        </w:rPr>
        <w:t>Informații generale cu privire la vizibilitatea finanțatorului</w:t>
      </w:r>
    </w:p>
    <w:p w14:paraId="71E6D5C4" w14:textId="77777777" w:rsidR="008431B3" w:rsidRPr="006B2AD2" w:rsidRDefault="008431B3" w:rsidP="008431B3">
      <w:pPr>
        <w:pStyle w:val="ListParagraph"/>
        <w:numPr>
          <w:ilvl w:val="0"/>
          <w:numId w:val="4"/>
        </w:numPr>
        <w:spacing w:line="276" w:lineRule="auto"/>
        <w:jc w:val="both"/>
        <w:rPr>
          <w:rFonts w:ascii="Times New Roman" w:hAnsi="Times New Roman" w:cs="Times New Roman"/>
          <w:sz w:val="24"/>
          <w:szCs w:val="24"/>
        </w:rPr>
      </w:pPr>
      <w:r w:rsidRPr="006B2AD2">
        <w:rPr>
          <w:rFonts w:ascii="Times New Roman" w:hAnsi="Times New Roman" w:cs="Times New Roman"/>
          <w:sz w:val="24"/>
          <w:szCs w:val="24"/>
        </w:rPr>
        <w:t xml:space="preserve">Promovarea finanțării obținute în cadrul </w:t>
      </w:r>
      <w:r>
        <w:rPr>
          <w:rFonts w:ascii="Times New Roman" w:hAnsi="Times New Roman" w:cs="Times New Roman"/>
          <w:sz w:val="24"/>
          <w:szCs w:val="24"/>
        </w:rPr>
        <w:t>P</w:t>
      </w:r>
      <w:r w:rsidRPr="006B2AD2">
        <w:rPr>
          <w:rFonts w:ascii="Times New Roman" w:hAnsi="Times New Roman" w:cs="Times New Roman"/>
          <w:sz w:val="24"/>
          <w:szCs w:val="24"/>
        </w:rPr>
        <w:t xml:space="preserve">rogramului de finanțare </w:t>
      </w:r>
      <w:r>
        <w:rPr>
          <w:rFonts w:ascii="Times New Roman" w:hAnsi="Times New Roman" w:cs="Times New Roman"/>
          <w:sz w:val="24"/>
          <w:szCs w:val="24"/>
        </w:rPr>
        <w:t>”</w:t>
      </w:r>
      <w:r w:rsidRPr="006B2AD2">
        <w:rPr>
          <w:rFonts w:ascii="Times New Roman" w:hAnsi="Times New Roman" w:cs="Times New Roman"/>
          <w:sz w:val="24"/>
          <w:szCs w:val="24"/>
        </w:rPr>
        <w:t>CULTURA 2024</w:t>
      </w:r>
      <w:r>
        <w:rPr>
          <w:rFonts w:ascii="Times New Roman" w:hAnsi="Times New Roman" w:cs="Times New Roman"/>
          <w:sz w:val="24"/>
          <w:szCs w:val="24"/>
        </w:rPr>
        <w:t>”</w:t>
      </w:r>
      <w:r w:rsidRPr="006B2AD2">
        <w:rPr>
          <w:rFonts w:ascii="Times New Roman" w:hAnsi="Times New Roman" w:cs="Times New Roman"/>
          <w:sz w:val="24"/>
          <w:szCs w:val="24"/>
        </w:rPr>
        <w:t xml:space="preserve"> și asigurarea vizibilității finanțatorului (Primăria Sectorului 6 </w:t>
      </w:r>
      <w:r>
        <w:rPr>
          <w:rFonts w:ascii="Times New Roman" w:hAnsi="Times New Roman" w:cs="Times New Roman"/>
          <w:sz w:val="24"/>
          <w:szCs w:val="24"/>
        </w:rPr>
        <w:t>și</w:t>
      </w:r>
      <w:r w:rsidRPr="006B2AD2">
        <w:rPr>
          <w:rFonts w:ascii="Times New Roman" w:hAnsi="Times New Roman" w:cs="Times New Roman"/>
          <w:sz w:val="24"/>
          <w:szCs w:val="24"/>
        </w:rPr>
        <w:t xml:space="preserve"> Centrul Cultural European Sector 6) are ca scop asigurarea transparenței în privința alocării fondurilor publice și promovarea contribuției </w:t>
      </w:r>
      <w:r>
        <w:rPr>
          <w:rFonts w:ascii="Times New Roman" w:hAnsi="Times New Roman" w:cs="Times New Roman"/>
          <w:sz w:val="24"/>
          <w:szCs w:val="24"/>
        </w:rPr>
        <w:t>Autorității</w:t>
      </w:r>
      <w:r w:rsidRPr="006B2AD2">
        <w:rPr>
          <w:rFonts w:ascii="Times New Roman" w:hAnsi="Times New Roman" w:cs="Times New Roman"/>
          <w:sz w:val="24"/>
          <w:szCs w:val="24"/>
        </w:rPr>
        <w:t xml:space="preserve"> </w:t>
      </w:r>
      <w:r>
        <w:rPr>
          <w:rFonts w:ascii="Times New Roman" w:hAnsi="Times New Roman" w:cs="Times New Roman"/>
          <w:sz w:val="24"/>
          <w:szCs w:val="24"/>
        </w:rPr>
        <w:t xml:space="preserve">finanțatoare </w:t>
      </w:r>
      <w:r w:rsidRPr="006B2AD2">
        <w:rPr>
          <w:rFonts w:ascii="Times New Roman" w:hAnsi="Times New Roman" w:cs="Times New Roman"/>
          <w:sz w:val="24"/>
          <w:szCs w:val="24"/>
        </w:rPr>
        <w:t>către publicul larg;</w:t>
      </w:r>
    </w:p>
    <w:p w14:paraId="3FA3AB47" w14:textId="77777777" w:rsidR="008431B3" w:rsidRPr="00D422C7" w:rsidRDefault="008431B3" w:rsidP="008431B3">
      <w:pPr>
        <w:pStyle w:val="ListParagraph"/>
        <w:numPr>
          <w:ilvl w:val="0"/>
          <w:numId w:val="4"/>
        </w:numPr>
        <w:spacing w:line="276" w:lineRule="auto"/>
        <w:jc w:val="both"/>
        <w:rPr>
          <w:rFonts w:ascii="Times New Roman" w:hAnsi="Times New Roman" w:cs="Times New Roman"/>
          <w:sz w:val="24"/>
          <w:szCs w:val="24"/>
        </w:rPr>
      </w:pPr>
      <w:r w:rsidRPr="00D422C7">
        <w:rPr>
          <w:rFonts w:ascii="Times New Roman" w:hAnsi="Times New Roman" w:cs="Times New Roman"/>
          <w:sz w:val="24"/>
          <w:szCs w:val="24"/>
        </w:rPr>
        <w:t>Fondurile alocate de Primăria Sectorului 6, prin Centrul Cultural European Sector 6, sunt fonduri publice, prin urmare, logo-urile pe materiale trebuie să fie diferite față de logo-urile sponsorilor sau eventualilor parteneri privați implicați în Proiect;</w:t>
      </w:r>
    </w:p>
    <w:p w14:paraId="04EE8C00" w14:textId="77777777" w:rsidR="008431B3" w:rsidRPr="006B2AD2" w:rsidRDefault="008431B3" w:rsidP="008431B3">
      <w:pPr>
        <w:pStyle w:val="ListParagraph"/>
        <w:numPr>
          <w:ilvl w:val="0"/>
          <w:numId w:val="4"/>
        </w:numPr>
        <w:spacing w:line="276" w:lineRule="auto"/>
        <w:jc w:val="both"/>
        <w:rPr>
          <w:rFonts w:ascii="Times New Roman" w:hAnsi="Times New Roman" w:cs="Times New Roman"/>
          <w:sz w:val="24"/>
          <w:szCs w:val="24"/>
        </w:rPr>
      </w:pPr>
      <w:r w:rsidRPr="006B2AD2">
        <w:rPr>
          <w:rFonts w:ascii="Times New Roman" w:hAnsi="Times New Roman" w:cs="Times New Roman"/>
          <w:sz w:val="24"/>
          <w:szCs w:val="24"/>
        </w:rPr>
        <w:t>În cazul în care contribuția Primăriei Sectorului 6, prin Centrul Cultural European Sector 6 este comparabilă cu a altor sponsori sau parteneri, logo-urile pot fi plasate în aceeași categorie cu alți sponsori sau parteneri, dar separate de celelalte logo-uri printr-o bară;</w:t>
      </w:r>
    </w:p>
    <w:p w14:paraId="4E7DA13C" w14:textId="77777777" w:rsidR="008431B3" w:rsidRPr="006B2AD2" w:rsidRDefault="008431B3" w:rsidP="008431B3">
      <w:pPr>
        <w:pStyle w:val="ListParagraph"/>
        <w:numPr>
          <w:ilvl w:val="0"/>
          <w:numId w:val="4"/>
        </w:numPr>
        <w:spacing w:line="276" w:lineRule="auto"/>
        <w:jc w:val="both"/>
        <w:rPr>
          <w:rFonts w:ascii="Times New Roman" w:hAnsi="Times New Roman" w:cs="Times New Roman"/>
          <w:sz w:val="24"/>
          <w:szCs w:val="24"/>
        </w:rPr>
      </w:pPr>
      <w:r w:rsidRPr="006B2AD2">
        <w:rPr>
          <w:rFonts w:ascii="Times New Roman" w:hAnsi="Times New Roman" w:cs="Times New Roman"/>
          <w:sz w:val="24"/>
          <w:szCs w:val="24"/>
        </w:rPr>
        <w:t>În cazul materialelor tipărite de alți sponsori/parteneri, Beneficiarul finanțării este cel care are obligația de a se asigura că regulile de mai jos sunt respectate.</w:t>
      </w:r>
    </w:p>
    <w:p w14:paraId="449F4E58" w14:textId="77777777" w:rsidR="008431B3" w:rsidRPr="006B2AD2" w:rsidRDefault="008431B3" w:rsidP="008431B3">
      <w:pPr>
        <w:pStyle w:val="ListParagraph"/>
        <w:numPr>
          <w:ilvl w:val="0"/>
          <w:numId w:val="4"/>
        </w:numPr>
        <w:spacing w:line="276" w:lineRule="auto"/>
        <w:jc w:val="both"/>
        <w:rPr>
          <w:rFonts w:ascii="Times New Roman" w:hAnsi="Times New Roman" w:cs="Times New Roman"/>
          <w:sz w:val="24"/>
          <w:szCs w:val="24"/>
        </w:rPr>
      </w:pPr>
      <w:r w:rsidRPr="006B2AD2">
        <w:rPr>
          <w:rFonts w:ascii="Times New Roman" w:hAnsi="Times New Roman" w:cs="Times New Roman"/>
          <w:sz w:val="24"/>
          <w:szCs w:val="24"/>
        </w:rPr>
        <w:t xml:space="preserve">Vizualul </w:t>
      </w:r>
      <w:r>
        <w:rPr>
          <w:rFonts w:ascii="Times New Roman" w:hAnsi="Times New Roman" w:cs="Times New Roman"/>
          <w:sz w:val="24"/>
          <w:szCs w:val="24"/>
        </w:rPr>
        <w:t>P</w:t>
      </w:r>
      <w:r w:rsidRPr="006B2AD2">
        <w:rPr>
          <w:rFonts w:ascii="Times New Roman" w:hAnsi="Times New Roman" w:cs="Times New Roman"/>
          <w:sz w:val="24"/>
          <w:szCs w:val="24"/>
        </w:rPr>
        <w:t xml:space="preserve">roiectului </w:t>
      </w:r>
      <w:r w:rsidRPr="00E72E0A">
        <w:rPr>
          <w:rFonts w:ascii="Times New Roman" w:hAnsi="Times New Roman" w:cs="Times New Roman"/>
          <w:b/>
          <w:bCs/>
          <w:sz w:val="24"/>
          <w:szCs w:val="24"/>
        </w:rPr>
        <w:t>va fi unicat</w:t>
      </w:r>
      <w:r w:rsidRPr="006B2AD2">
        <w:rPr>
          <w:rFonts w:ascii="Times New Roman" w:hAnsi="Times New Roman" w:cs="Times New Roman"/>
          <w:sz w:val="24"/>
          <w:szCs w:val="24"/>
        </w:rPr>
        <w:t xml:space="preserve">, creat special pentru Proiectul </w:t>
      </w:r>
      <w:r>
        <w:rPr>
          <w:rFonts w:ascii="Times New Roman" w:hAnsi="Times New Roman" w:cs="Times New Roman"/>
          <w:sz w:val="24"/>
          <w:szCs w:val="24"/>
        </w:rPr>
        <w:t>”</w:t>
      </w:r>
      <w:r w:rsidRPr="006B2AD2">
        <w:rPr>
          <w:rFonts w:ascii="Times New Roman" w:hAnsi="Times New Roman" w:cs="Times New Roman"/>
          <w:sz w:val="24"/>
          <w:szCs w:val="24"/>
        </w:rPr>
        <w:t>Cultura 2024</w:t>
      </w:r>
      <w:r>
        <w:rPr>
          <w:rFonts w:ascii="Times New Roman" w:hAnsi="Times New Roman" w:cs="Times New Roman"/>
          <w:sz w:val="24"/>
          <w:szCs w:val="24"/>
        </w:rPr>
        <w:t>”</w:t>
      </w:r>
      <w:r w:rsidRPr="006B2AD2">
        <w:rPr>
          <w:rFonts w:ascii="Times New Roman" w:hAnsi="Times New Roman" w:cs="Times New Roman"/>
          <w:sz w:val="24"/>
          <w:szCs w:val="24"/>
        </w:rPr>
        <w:t xml:space="preserve">. Orice asemănare </w:t>
      </w:r>
      <w:r>
        <w:rPr>
          <w:rFonts w:ascii="Times New Roman" w:hAnsi="Times New Roman" w:cs="Times New Roman"/>
          <w:sz w:val="24"/>
          <w:szCs w:val="24"/>
        </w:rPr>
        <w:t>identificată</w:t>
      </w:r>
      <w:r w:rsidRPr="006B2AD2">
        <w:rPr>
          <w:rFonts w:ascii="Times New Roman" w:hAnsi="Times New Roman" w:cs="Times New Roman"/>
          <w:sz w:val="24"/>
          <w:szCs w:val="24"/>
        </w:rPr>
        <w:t xml:space="preserve"> ulterior </w:t>
      </w:r>
      <w:r>
        <w:rPr>
          <w:rFonts w:ascii="Times New Roman" w:hAnsi="Times New Roman" w:cs="Times New Roman"/>
          <w:sz w:val="24"/>
          <w:szCs w:val="24"/>
        </w:rPr>
        <w:t xml:space="preserve">desfășurării </w:t>
      </w:r>
      <w:r w:rsidRPr="006B2AD2">
        <w:rPr>
          <w:rFonts w:ascii="Times New Roman" w:hAnsi="Times New Roman" w:cs="Times New Roman"/>
          <w:sz w:val="24"/>
          <w:szCs w:val="24"/>
        </w:rPr>
        <w:t>evenimentului aduce de la sine consecințe juridice.</w:t>
      </w:r>
    </w:p>
    <w:p w14:paraId="2E8D4DC0" w14:textId="77777777" w:rsidR="008431B3" w:rsidRPr="006B2AD2" w:rsidRDefault="008431B3" w:rsidP="008431B3">
      <w:pPr>
        <w:pStyle w:val="ListParagraph"/>
        <w:spacing w:line="276" w:lineRule="auto"/>
        <w:jc w:val="both"/>
        <w:rPr>
          <w:rFonts w:ascii="Times New Roman" w:hAnsi="Times New Roman" w:cs="Times New Roman"/>
          <w:sz w:val="24"/>
          <w:szCs w:val="24"/>
        </w:rPr>
      </w:pPr>
    </w:p>
    <w:p w14:paraId="7DEC9909" w14:textId="77777777" w:rsidR="008431B3" w:rsidRPr="006B2AD2" w:rsidRDefault="008431B3" w:rsidP="008431B3">
      <w:pPr>
        <w:pStyle w:val="ListParagraph"/>
        <w:numPr>
          <w:ilvl w:val="0"/>
          <w:numId w:val="3"/>
        </w:numPr>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b/>
          <w:bCs/>
          <w:i/>
          <w:iCs/>
          <w:sz w:val="24"/>
          <w:szCs w:val="24"/>
        </w:rPr>
        <w:t>Mențiuni obligatorii și recomandări</w:t>
      </w:r>
    </w:p>
    <w:p w14:paraId="78B7E9C0" w14:textId="77777777" w:rsidR="008431B3" w:rsidRPr="006B2AD2" w:rsidRDefault="008431B3" w:rsidP="008431B3">
      <w:pPr>
        <w:pStyle w:val="ListParagraph"/>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sz w:val="24"/>
          <w:szCs w:val="24"/>
        </w:rPr>
        <w:tab/>
        <w:t xml:space="preserve">Anumite materialele produse în cadrul </w:t>
      </w:r>
      <w:r>
        <w:rPr>
          <w:rFonts w:ascii="Times New Roman" w:hAnsi="Times New Roman" w:cs="Times New Roman"/>
          <w:sz w:val="24"/>
          <w:szCs w:val="24"/>
        </w:rPr>
        <w:t>P</w:t>
      </w:r>
      <w:r w:rsidRPr="006B2AD2">
        <w:rPr>
          <w:rFonts w:ascii="Times New Roman" w:hAnsi="Times New Roman" w:cs="Times New Roman"/>
          <w:sz w:val="24"/>
          <w:szCs w:val="24"/>
        </w:rPr>
        <w:t>roiectului trebuie să includă obligatoriu mențiunile de mai jos</w:t>
      </w:r>
      <w:r w:rsidRPr="006B2AD2">
        <w:rPr>
          <w:rFonts w:ascii="Times New Roman" w:hAnsi="Times New Roman" w:cs="Times New Roman"/>
          <w:b/>
          <w:bCs/>
          <w:i/>
          <w:iCs/>
          <w:sz w:val="24"/>
          <w:szCs w:val="24"/>
        </w:rPr>
        <w:t xml:space="preserve">, </w:t>
      </w:r>
      <w:r w:rsidRPr="006B2AD2">
        <w:rPr>
          <w:rFonts w:ascii="Times New Roman" w:hAnsi="Times New Roman" w:cs="Times New Roman"/>
          <w:sz w:val="24"/>
          <w:szCs w:val="24"/>
        </w:rPr>
        <w:t>conform regulilor din prezentul manual de identitate vizuală:</w:t>
      </w:r>
    </w:p>
    <w:p w14:paraId="428F51C7" w14:textId="77777777" w:rsidR="008431B3" w:rsidRPr="006B2AD2" w:rsidRDefault="008431B3" w:rsidP="008431B3">
      <w:pPr>
        <w:pStyle w:val="ListParagraph"/>
        <w:spacing w:line="276" w:lineRule="auto"/>
        <w:ind w:left="1080"/>
        <w:jc w:val="both"/>
        <w:rPr>
          <w:rFonts w:ascii="Times New Roman" w:hAnsi="Times New Roman" w:cs="Times New Roman"/>
          <w:b/>
          <w:bCs/>
          <w:sz w:val="24"/>
          <w:szCs w:val="24"/>
        </w:rPr>
      </w:pPr>
    </w:p>
    <w:p w14:paraId="0F410FD8" w14:textId="77777777" w:rsidR="008431B3" w:rsidRPr="006B2AD2" w:rsidRDefault="008431B3" w:rsidP="008431B3">
      <w:pPr>
        <w:pStyle w:val="ListParagraph"/>
        <w:numPr>
          <w:ilvl w:val="0"/>
          <w:numId w:val="5"/>
        </w:numPr>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p>
    <w:p w14:paraId="4E098F0F" w14:textId="77777777" w:rsidR="008431B3" w:rsidRPr="006B2AD2" w:rsidRDefault="008431B3" w:rsidP="008431B3">
      <w:pPr>
        <w:pStyle w:val="ListParagraph"/>
        <w:spacing w:line="276" w:lineRule="auto"/>
        <w:ind w:left="360"/>
        <w:jc w:val="both"/>
        <w:rPr>
          <w:rFonts w:ascii="Times New Roman" w:hAnsi="Times New Roman" w:cs="Times New Roman"/>
          <w:sz w:val="24"/>
          <w:szCs w:val="24"/>
        </w:rPr>
      </w:pPr>
    </w:p>
    <w:p w14:paraId="5FC21820" w14:textId="77777777" w:rsidR="008431B3" w:rsidRPr="006B2AD2" w:rsidRDefault="008431B3" w:rsidP="008431B3">
      <w:pPr>
        <w:pStyle w:val="ListParagraph"/>
        <w:numPr>
          <w:ilvl w:val="0"/>
          <w:numId w:val="5"/>
        </w:numPr>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b/>
          <w:bCs/>
          <w:i/>
          <w:iCs/>
          <w:sz w:val="24"/>
          <w:szCs w:val="24"/>
        </w:rPr>
        <w:t xml:space="preserve">„Conţinutul acestui material nu reprezintă în mod necesar poziţia oficială a Autorității </w:t>
      </w:r>
      <w:r>
        <w:rPr>
          <w:rFonts w:ascii="Times New Roman" w:hAnsi="Times New Roman" w:cs="Times New Roman"/>
          <w:b/>
          <w:bCs/>
          <w:i/>
          <w:iCs/>
          <w:sz w:val="24"/>
          <w:szCs w:val="24"/>
        </w:rPr>
        <w:t>f</w:t>
      </w:r>
      <w:r w:rsidRPr="006B2AD2">
        <w:rPr>
          <w:rFonts w:ascii="Times New Roman" w:hAnsi="Times New Roman" w:cs="Times New Roman"/>
          <w:b/>
          <w:bCs/>
          <w:i/>
          <w:iCs/>
          <w:sz w:val="24"/>
          <w:szCs w:val="24"/>
        </w:rPr>
        <w:t xml:space="preserve">inanțatoare” </w:t>
      </w:r>
    </w:p>
    <w:p w14:paraId="3424701F" w14:textId="77777777" w:rsidR="008431B3" w:rsidRPr="006B2AD2" w:rsidRDefault="008431B3" w:rsidP="008431B3">
      <w:pPr>
        <w:pStyle w:val="ListParagraph"/>
        <w:ind w:left="360"/>
        <w:rPr>
          <w:rFonts w:ascii="Times New Roman" w:hAnsi="Times New Roman" w:cs="Times New Roman"/>
          <w:sz w:val="24"/>
          <w:szCs w:val="24"/>
        </w:rPr>
      </w:pPr>
    </w:p>
    <w:p w14:paraId="74EE2FB2" w14:textId="77777777" w:rsidR="008431B3" w:rsidRPr="006B2AD2" w:rsidRDefault="008431B3" w:rsidP="008431B3">
      <w:pPr>
        <w:pStyle w:val="ListParagraph"/>
        <w:numPr>
          <w:ilvl w:val="0"/>
          <w:numId w:val="5"/>
        </w:numPr>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sz w:val="24"/>
          <w:szCs w:val="24"/>
        </w:rPr>
        <w:t xml:space="preserve">Se recomandă, acolo unde spațiul permite, ca pe materialele produse în cadrul </w:t>
      </w:r>
      <w:r>
        <w:rPr>
          <w:rFonts w:ascii="Times New Roman" w:hAnsi="Times New Roman" w:cs="Times New Roman"/>
          <w:sz w:val="24"/>
          <w:szCs w:val="24"/>
        </w:rPr>
        <w:t>P</w:t>
      </w:r>
      <w:r w:rsidRPr="006B2AD2">
        <w:rPr>
          <w:rFonts w:ascii="Times New Roman" w:hAnsi="Times New Roman" w:cs="Times New Roman"/>
          <w:sz w:val="24"/>
          <w:szCs w:val="24"/>
        </w:rPr>
        <w:t xml:space="preserve">roiectului să fie introdus și website-ul </w:t>
      </w:r>
      <w:hyperlink r:id="rId5" w:history="1">
        <w:r w:rsidRPr="006B2AD2">
          <w:rPr>
            <w:rStyle w:val="Hyperlink"/>
            <w:rFonts w:ascii="Times New Roman" w:hAnsi="Times New Roman" w:cs="Times New Roman"/>
            <w:color w:val="FF0000"/>
            <w:sz w:val="24"/>
            <w:szCs w:val="24"/>
          </w:rPr>
          <w:t>www.primarie6.ro</w:t>
        </w:r>
      </w:hyperlink>
      <w:r w:rsidRPr="006B2AD2">
        <w:rPr>
          <w:rStyle w:val="Hyperlink"/>
          <w:rFonts w:ascii="Times New Roman" w:hAnsi="Times New Roman" w:cs="Times New Roman"/>
          <w:color w:val="FF0000"/>
          <w:sz w:val="24"/>
          <w:szCs w:val="24"/>
        </w:rPr>
        <w:t>/program-cultura-2024/</w:t>
      </w:r>
      <w:r w:rsidRPr="006B2AD2">
        <w:rPr>
          <w:rFonts w:ascii="Times New Roman" w:hAnsi="Times New Roman" w:cs="Times New Roman"/>
          <w:color w:val="FF0000"/>
          <w:sz w:val="24"/>
          <w:szCs w:val="24"/>
        </w:rPr>
        <w:t>.</w:t>
      </w:r>
    </w:p>
    <w:p w14:paraId="16370991" w14:textId="77777777" w:rsidR="008431B3" w:rsidRPr="006B2AD2" w:rsidRDefault="008431B3" w:rsidP="008431B3">
      <w:pPr>
        <w:pStyle w:val="ListParagraph"/>
        <w:spacing w:line="276" w:lineRule="auto"/>
        <w:ind w:left="360"/>
        <w:jc w:val="both"/>
        <w:rPr>
          <w:rFonts w:ascii="Times New Roman" w:hAnsi="Times New Roman" w:cs="Times New Roman"/>
          <w:b/>
          <w:bCs/>
          <w:sz w:val="24"/>
          <w:szCs w:val="24"/>
        </w:rPr>
      </w:pPr>
    </w:p>
    <w:p w14:paraId="5876B88C" w14:textId="77777777" w:rsidR="008431B3" w:rsidRPr="006B2AD2" w:rsidRDefault="008431B3" w:rsidP="008431B3">
      <w:pPr>
        <w:pStyle w:val="ListParagraph"/>
        <w:numPr>
          <w:ilvl w:val="0"/>
          <w:numId w:val="3"/>
        </w:numPr>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b/>
          <w:bCs/>
          <w:i/>
          <w:iCs/>
          <w:sz w:val="24"/>
          <w:szCs w:val="24"/>
        </w:rPr>
        <w:t>Instrucțiuni privind poziționarea elementelor de identitate:</w:t>
      </w:r>
    </w:p>
    <w:p w14:paraId="5D92A787" w14:textId="77777777" w:rsidR="008431B3" w:rsidRPr="006B2AD2" w:rsidRDefault="008431B3" w:rsidP="008431B3">
      <w:pPr>
        <w:pStyle w:val="ListParagraph"/>
        <w:spacing w:line="276" w:lineRule="auto"/>
        <w:jc w:val="both"/>
        <w:rPr>
          <w:rFonts w:ascii="Times New Roman" w:hAnsi="Times New Roman" w:cs="Times New Roman"/>
          <w:sz w:val="24"/>
          <w:szCs w:val="24"/>
        </w:rPr>
      </w:pPr>
    </w:p>
    <w:p w14:paraId="5E31C99F" w14:textId="33CF076F" w:rsidR="008431B3"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Materiale de informare și promovare (afișe, broșuri, pliante, f</w:t>
      </w:r>
      <w:r w:rsidR="005760C9">
        <w:rPr>
          <w:rFonts w:ascii="Times New Roman" w:hAnsi="Times New Roman" w:cs="Times New Roman"/>
          <w:b/>
          <w:bCs/>
          <w:sz w:val="24"/>
          <w:szCs w:val="24"/>
        </w:rPr>
        <w:t>lyere</w:t>
      </w:r>
      <w:r w:rsidRPr="006B2AD2">
        <w:rPr>
          <w:rFonts w:ascii="Times New Roman" w:hAnsi="Times New Roman" w:cs="Times New Roman"/>
          <w:b/>
          <w:bCs/>
          <w:sz w:val="24"/>
          <w:szCs w:val="24"/>
        </w:rPr>
        <w:t>, anunțuri, roll-up-uri, spidere, newsletter</w:t>
      </w:r>
      <w:r w:rsidR="005760C9">
        <w:rPr>
          <w:rFonts w:ascii="Times New Roman" w:hAnsi="Times New Roman" w:cs="Times New Roman"/>
          <w:b/>
          <w:bCs/>
          <w:sz w:val="24"/>
          <w:szCs w:val="24"/>
        </w:rPr>
        <w:t>s</w:t>
      </w:r>
      <w:r w:rsidRPr="006B2AD2">
        <w:rPr>
          <w:rFonts w:ascii="Times New Roman" w:hAnsi="Times New Roman" w:cs="Times New Roman"/>
          <w:b/>
          <w:bCs/>
          <w:sz w:val="24"/>
          <w:szCs w:val="24"/>
        </w:rPr>
        <w:t xml:space="preserve"> ș.a.) - în format tipărit sau electronic:</w:t>
      </w:r>
    </w:p>
    <w:p w14:paraId="3710C1F6" w14:textId="77777777" w:rsidR="008431B3" w:rsidRPr="006B2AD2" w:rsidRDefault="008431B3" w:rsidP="008431B3">
      <w:pPr>
        <w:pStyle w:val="ListParagraph"/>
        <w:spacing w:line="276" w:lineRule="auto"/>
        <w:jc w:val="both"/>
        <w:rPr>
          <w:rFonts w:ascii="Times New Roman" w:hAnsi="Times New Roman" w:cs="Times New Roman"/>
          <w:b/>
          <w:bCs/>
          <w:sz w:val="24"/>
          <w:szCs w:val="24"/>
        </w:rPr>
      </w:pPr>
    </w:p>
    <w:p w14:paraId="18EDD51C" w14:textId="5614A646" w:rsidR="008431B3" w:rsidRPr="008414C9" w:rsidRDefault="008431B3" w:rsidP="008431B3">
      <w:pPr>
        <w:pStyle w:val="ListParagraph"/>
        <w:numPr>
          <w:ilvl w:val="0"/>
          <w:numId w:val="6"/>
        </w:numPr>
        <w:spacing w:line="276" w:lineRule="auto"/>
        <w:ind w:left="360"/>
        <w:jc w:val="both"/>
        <w:rPr>
          <w:rFonts w:ascii="Times New Roman" w:hAnsi="Times New Roman" w:cs="Times New Roman"/>
          <w:sz w:val="24"/>
          <w:szCs w:val="24"/>
        </w:rPr>
      </w:pPr>
      <w:r w:rsidRPr="008414C9">
        <w:rPr>
          <w:rFonts w:ascii="Times New Roman" w:hAnsi="Times New Roman" w:cs="Times New Roman"/>
          <w:sz w:val="24"/>
          <w:szCs w:val="24"/>
        </w:rPr>
        <w:t xml:space="preserve">Logo-uri însoțite de mențiunea </w:t>
      </w:r>
      <w:r w:rsidRPr="008414C9">
        <w:rPr>
          <w:rFonts w:ascii="Times New Roman" w:hAnsi="Times New Roman" w:cs="Times New Roman"/>
          <w:b/>
          <w:bCs/>
          <w:i/>
          <w:iCs/>
          <w:sz w:val="24"/>
          <w:szCs w:val="24"/>
        </w:rPr>
        <w:t>”Proiectul este co-finanțat de Primăria Sectorului 6, prin Centrul Cultural European Sector 6, în cadrul Programului Cultura 2024”</w:t>
      </w:r>
      <w:r w:rsidRPr="008414C9">
        <w:rPr>
          <w:rFonts w:ascii="Times New Roman" w:hAnsi="Times New Roman" w:cs="Times New Roman"/>
          <w:b/>
          <w:bCs/>
          <w:sz w:val="24"/>
          <w:szCs w:val="24"/>
        </w:rPr>
        <w:t xml:space="preserve"> </w:t>
      </w:r>
      <w:r w:rsidRPr="008414C9">
        <w:rPr>
          <w:rFonts w:ascii="Times New Roman" w:hAnsi="Times New Roman" w:cs="Times New Roman"/>
          <w:sz w:val="24"/>
          <w:szCs w:val="24"/>
        </w:rPr>
        <w:t xml:space="preserve">+ </w:t>
      </w:r>
      <w:r w:rsidRPr="008414C9">
        <w:rPr>
          <w:rFonts w:ascii="Times New Roman" w:hAnsi="Times New Roman" w:cs="Times New Roman"/>
          <w:b/>
          <w:bCs/>
          <w:i/>
          <w:iCs/>
          <w:sz w:val="24"/>
          <w:szCs w:val="24"/>
        </w:rPr>
        <w:t>(logo PS6 + Logo CCES6</w:t>
      </w:r>
      <w:r w:rsidRPr="008414C9">
        <w:rPr>
          <w:rFonts w:ascii="Times New Roman" w:hAnsi="Times New Roman" w:cs="Times New Roman"/>
          <w:i/>
          <w:iCs/>
          <w:sz w:val="24"/>
          <w:szCs w:val="24"/>
        </w:rPr>
        <w:t xml:space="preserve">) SAU </w:t>
      </w:r>
      <w:r>
        <w:rPr>
          <w:rFonts w:ascii="Times New Roman" w:hAnsi="Times New Roman" w:cs="Times New Roman"/>
          <w:sz w:val="24"/>
          <w:szCs w:val="24"/>
        </w:rPr>
        <w:t>v</w:t>
      </w:r>
      <w:r w:rsidRPr="008414C9">
        <w:rPr>
          <w:rFonts w:ascii="Times New Roman" w:hAnsi="Times New Roman" w:cs="Times New Roman"/>
          <w:sz w:val="24"/>
          <w:szCs w:val="24"/>
        </w:rPr>
        <w:t xml:space="preserve">arianta prescurtată </w:t>
      </w:r>
      <w:r w:rsidRPr="008414C9">
        <w:rPr>
          <w:rFonts w:ascii="Times New Roman" w:hAnsi="Times New Roman" w:cs="Times New Roman"/>
          <w:b/>
          <w:bCs/>
          <w:sz w:val="24"/>
          <w:szCs w:val="24"/>
        </w:rPr>
        <w:t>„</w:t>
      </w:r>
      <w:r w:rsidRPr="008414C9">
        <w:rPr>
          <w:rFonts w:ascii="Times New Roman" w:hAnsi="Times New Roman" w:cs="Times New Roman"/>
          <w:b/>
          <w:bCs/>
          <w:i/>
          <w:iCs/>
          <w:sz w:val="24"/>
          <w:szCs w:val="24"/>
        </w:rPr>
        <w:t xml:space="preserve">Proiect </w:t>
      </w:r>
      <w:r w:rsidR="005760C9">
        <w:rPr>
          <w:rFonts w:ascii="Times New Roman" w:hAnsi="Times New Roman" w:cs="Times New Roman"/>
          <w:b/>
          <w:bCs/>
          <w:i/>
          <w:iCs/>
          <w:sz w:val="24"/>
          <w:szCs w:val="24"/>
        </w:rPr>
        <w:t>co-</w:t>
      </w:r>
      <w:r w:rsidRPr="008414C9">
        <w:rPr>
          <w:rFonts w:ascii="Times New Roman" w:hAnsi="Times New Roman" w:cs="Times New Roman"/>
          <w:b/>
          <w:bCs/>
          <w:i/>
          <w:iCs/>
          <w:sz w:val="24"/>
          <w:szCs w:val="24"/>
        </w:rPr>
        <w:t xml:space="preserve">finanțat în cadrul Programului </w:t>
      </w:r>
      <w:r w:rsidRPr="008414C9">
        <w:rPr>
          <w:rFonts w:ascii="Times New Roman" w:hAnsi="Times New Roman" w:cs="Times New Roman"/>
          <w:b/>
          <w:bCs/>
          <w:sz w:val="24"/>
          <w:szCs w:val="24"/>
        </w:rPr>
        <w:t xml:space="preserve">CULTURA 2024” + </w:t>
      </w:r>
      <w:r w:rsidRPr="008414C9">
        <w:rPr>
          <w:rFonts w:ascii="Times New Roman" w:hAnsi="Times New Roman" w:cs="Times New Roman"/>
          <w:b/>
          <w:bCs/>
          <w:i/>
          <w:iCs/>
          <w:sz w:val="24"/>
          <w:szCs w:val="24"/>
        </w:rPr>
        <w:t>(logo PS6 + Logo CCES6)”</w:t>
      </w:r>
      <w:r w:rsidRPr="008414C9">
        <w:rPr>
          <w:rFonts w:ascii="Times New Roman" w:hAnsi="Times New Roman" w:cs="Times New Roman"/>
          <w:i/>
          <w:iCs/>
          <w:sz w:val="24"/>
          <w:szCs w:val="24"/>
        </w:rPr>
        <w:t xml:space="preserve"> </w:t>
      </w:r>
      <w:r w:rsidRPr="008414C9">
        <w:rPr>
          <w:rFonts w:ascii="Times New Roman" w:hAnsi="Times New Roman" w:cs="Times New Roman"/>
          <w:sz w:val="24"/>
          <w:szCs w:val="24"/>
        </w:rPr>
        <w:t>va fi plasat într-o categorie separată și într-o poziție cu vizibilitate bună (recomandare - latura superioară a layoutului), pe vizualul evenimentului, prima în banda de parteneri;</w:t>
      </w:r>
    </w:p>
    <w:p w14:paraId="7715455F" w14:textId="77777777" w:rsidR="008431B3" w:rsidRDefault="008431B3" w:rsidP="008431B3">
      <w:pPr>
        <w:pStyle w:val="ListParagraph"/>
        <w:numPr>
          <w:ilvl w:val="0"/>
          <w:numId w:val="6"/>
        </w:numPr>
        <w:spacing w:line="276" w:lineRule="auto"/>
        <w:ind w:left="360"/>
        <w:jc w:val="both"/>
        <w:rPr>
          <w:rFonts w:ascii="Times New Roman" w:hAnsi="Times New Roman" w:cs="Times New Roman"/>
          <w:sz w:val="24"/>
          <w:szCs w:val="24"/>
        </w:rPr>
      </w:pPr>
      <w:r w:rsidRPr="00D5672F">
        <w:rPr>
          <w:rFonts w:ascii="Times New Roman" w:hAnsi="Times New Roman" w:cs="Times New Roman"/>
          <w:sz w:val="24"/>
          <w:szCs w:val="24"/>
        </w:rPr>
        <w:t>În materialele care permit acest lucru, se va include și o machetă (pagină separată) Primăria Sectorului 6, prin Centrul Cultural European Sector 6;</w:t>
      </w:r>
    </w:p>
    <w:p w14:paraId="0613422E" w14:textId="77777777" w:rsidR="008431B3" w:rsidRDefault="008431B3" w:rsidP="008431B3">
      <w:pPr>
        <w:pStyle w:val="ListParagraph"/>
        <w:spacing w:line="276" w:lineRule="auto"/>
        <w:ind w:left="360"/>
        <w:jc w:val="both"/>
        <w:rPr>
          <w:rFonts w:ascii="Times New Roman" w:hAnsi="Times New Roman" w:cs="Times New Roman"/>
          <w:sz w:val="24"/>
          <w:szCs w:val="24"/>
        </w:rPr>
      </w:pPr>
    </w:p>
    <w:p w14:paraId="2BDE8B25" w14:textId="789DB338" w:rsidR="008431B3" w:rsidRPr="00D5672F" w:rsidRDefault="008431B3" w:rsidP="008431B3">
      <w:pPr>
        <w:pStyle w:val="ListParagraph"/>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5672F">
        <w:rPr>
          <w:rFonts w:ascii="Times New Roman" w:hAnsi="Times New Roman" w:cs="Times New Roman"/>
          <w:sz w:val="24"/>
          <w:szCs w:val="24"/>
        </w:rPr>
        <w:t xml:space="preserve">Va fi inclusă și formularea/avertismentul: </w:t>
      </w:r>
      <w:r w:rsidRPr="00D5672F">
        <w:rPr>
          <w:rFonts w:ascii="Times New Roman" w:hAnsi="Times New Roman" w:cs="Times New Roman"/>
          <w:b/>
          <w:bCs/>
          <w:i/>
          <w:iCs/>
          <w:sz w:val="24"/>
          <w:szCs w:val="24"/>
        </w:rPr>
        <w:t>„Con</w:t>
      </w:r>
      <w:r w:rsidR="005760C9">
        <w:rPr>
          <w:rFonts w:ascii="Times New Roman" w:hAnsi="Times New Roman" w:cs="Times New Roman"/>
          <w:b/>
          <w:bCs/>
          <w:i/>
          <w:iCs/>
          <w:sz w:val="24"/>
          <w:szCs w:val="24"/>
        </w:rPr>
        <w:t>ț</w:t>
      </w:r>
      <w:r w:rsidRPr="00D5672F">
        <w:rPr>
          <w:rFonts w:ascii="Times New Roman" w:hAnsi="Times New Roman" w:cs="Times New Roman"/>
          <w:b/>
          <w:bCs/>
          <w:i/>
          <w:iCs/>
          <w:sz w:val="24"/>
          <w:szCs w:val="24"/>
        </w:rPr>
        <w:t>inutul acestui material nu reprezintă în mod necesar pozi</w:t>
      </w:r>
      <w:r w:rsidR="005760C9">
        <w:rPr>
          <w:rFonts w:ascii="Times New Roman" w:hAnsi="Times New Roman" w:cs="Times New Roman"/>
          <w:b/>
          <w:bCs/>
          <w:i/>
          <w:iCs/>
          <w:sz w:val="24"/>
          <w:szCs w:val="24"/>
        </w:rPr>
        <w:t>ț</w:t>
      </w:r>
      <w:r w:rsidRPr="00D5672F">
        <w:rPr>
          <w:rFonts w:ascii="Times New Roman" w:hAnsi="Times New Roman" w:cs="Times New Roman"/>
          <w:b/>
          <w:bCs/>
          <w:i/>
          <w:iCs/>
          <w:sz w:val="24"/>
          <w:szCs w:val="24"/>
        </w:rPr>
        <w:t xml:space="preserve">ia oficială a Autorității finanțatoare. Pentru informații detaliate despre programul de finanțare CULTURA 2024 puteți accesa </w:t>
      </w:r>
      <w:hyperlink r:id="rId6" w:history="1">
        <w:r w:rsidRPr="00D5672F">
          <w:rPr>
            <w:rStyle w:val="Hyperlink"/>
            <w:rFonts w:ascii="Times New Roman" w:hAnsi="Times New Roman" w:cs="Times New Roman"/>
            <w:color w:val="FF0000"/>
            <w:sz w:val="24"/>
            <w:szCs w:val="24"/>
          </w:rPr>
          <w:t>www.primarie6.ro/program-cultura-2024/</w:t>
        </w:r>
      </w:hyperlink>
      <w:r w:rsidRPr="00D5672F">
        <w:rPr>
          <w:rFonts w:ascii="Times New Roman" w:hAnsi="Times New Roman" w:cs="Times New Roman"/>
          <w:b/>
          <w:bCs/>
          <w:i/>
          <w:iCs/>
          <w:color w:val="FF0000"/>
          <w:sz w:val="24"/>
          <w:szCs w:val="24"/>
        </w:rPr>
        <w:t>”</w:t>
      </w:r>
      <w:r w:rsidRPr="00D5672F">
        <w:rPr>
          <w:rFonts w:ascii="Times New Roman" w:hAnsi="Times New Roman" w:cs="Times New Roman"/>
          <w:b/>
          <w:bCs/>
          <w:color w:val="FF0000"/>
          <w:sz w:val="24"/>
          <w:szCs w:val="24"/>
        </w:rPr>
        <w:t>;</w:t>
      </w:r>
    </w:p>
    <w:p w14:paraId="138CD945" w14:textId="77777777" w:rsidR="008431B3" w:rsidRPr="006B2AD2" w:rsidRDefault="008431B3" w:rsidP="008431B3">
      <w:pPr>
        <w:pStyle w:val="ListParagraph"/>
        <w:spacing w:line="276" w:lineRule="auto"/>
        <w:jc w:val="both"/>
        <w:rPr>
          <w:rFonts w:ascii="Times New Roman" w:hAnsi="Times New Roman" w:cs="Times New Roman"/>
          <w:i/>
          <w:iCs/>
          <w:sz w:val="24"/>
          <w:szCs w:val="24"/>
        </w:rPr>
      </w:pPr>
    </w:p>
    <w:p w14:paraId="1D77E2D7" w14:textId="77777777" w:rsidR="008431B3" w:rsidRPr="006B2AD2" w:rsidRDefault="008431B3" w:rsidP="008431B3">
      <w:pPr>
        <w:pStyle w:val="ListParagraph"/>
        <w:spacing w:line="276" w:lineRule="auto"/>
        <w:jc w:val="both"/>
        <w:rPr>
          <w:rFonts w:ascii="Times New Roman" w:hAnsi="Times New Roman" w:cs="Times New Roman"/>
          <w:i/>
          <w:iCs/>
          <w:sz w:val="24"/>
          <w:szCs w:val="24"/>
        </w:rPr>
      </w:pPr>
    </w:p>
    <w:p w14:paraId="1B46237B"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Publicații (cărți, studii):</w:t>
      </w:r>
    </w:p>
    <w:p w14:paraId="6CCBE333"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r w:rsidRPr="006B2AD2">
        <w:rPr>
          <w:rFonts w:ascii="Times New Roman" w:hAnsi="Times New Roman" w:cs="Times New Roman"/>
          <w:sz w:val="24"/>
          <w:szCs w:val="24"/>
        </w:rPr>
        <w:t xml:space="preserve">Se va include următoarea mențiune: </w:t>
      </w:r>
      <w:r w:rsidRPr="006B2AD2">
        <w:rPr>
          <w:rFonts w:ascii="Times New Roman" w:hAnsi="Times New Roman" w:cs="Times New Roman"/>
          <w:b/>
          <w:bCs/>
          <w:i/>
          <w:iCs/>
          <w:sz w:val="24"/>
          <w:szCs w:val="24"/>
        </w:rPr>
        <w:t>„Această publicație a fost tipărită cu sprijinul Primăriei Sectorului 6, prin Centrul Cultural European Sector 6, în cadrul Programului de finanțare CULTURA 2024”.</w:t>
      </w:r>
    </w:p>
    <w:p w14:paraId="64D7FA3C"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r w:rsidRPr="006B2AD2">
        <w:rPr>
          <w:rFonts w:ascii="Times New Roman" w:hAnsi="Times New Roman" w:cs="Times New Roman"/>
          <w:sz w:val="24"/>
          <w:szCs w:val="24"/>
        </w:rPr>
        <w:t xml:space="preserve">Se recomandă, acolo unde spațiul permite, ca pe materialele produse în cadrul </w:t>
      </w:r>
      <w:r>
        <w:rPr>
          <w:rFonts w:ascii="Times New Roman" w:hAnsi="Times New Roman" w:cs="Times New Roman"/>
          <w:sz w:val="24"/>
          <w:szCs w:val="24"/>
        </w:rPr>
        <w:t>P</w:t>
      </w:r>
      <w:r w:rsidRPr="006B2AD2">
        <w:rPr>
          <w:rFonts w:ascii="Times New Roman" w:hAnsi="Times New Roman" w:cs="Times New Roman"/>
          <w:sz w:val="24"/>
          <w:szCs w:val="24"/>
        </w:rPr>
        <w:t xml:space="preserve">roiectului să fie introdus și website-ul </w:t>
      </w:r>
      <w:hyperlink r:id="rId7" w:history="1">
        <w:r w:rsidRPr="006B2AD2">
          <w:rPr>
            <w:rStyle w:val="Hyperlink"/>
            <w:rFonts w:ascii="Times New Roman" w:hAnsi="Times New Roman" w:cs="Times New Roman"/>
            <w:color w:val="FF0000"/>
            <w:sz w:val="24"/>
            <w:szCs w:val="24"/>
          </w:rPr>
          <w:t>www.primarie6.ro/program-cultura-2024/</w:t>
        </w:r>
      </w:hyperlink>
      <w:r w:rsidRPr="006B2AD2">
        <w:rPr>
          <w:rFonts w:ascii="Times New Roman" w:hAnsi="Times New Roman" w:cs="Times New Roman"/>
          <w:color w:val="FF0000"/>
          <w:sz w:val="24"/>
          <w:szCs w:val="24"/>
        </w:rPr>
        <w:t>.</w:t>
      </w:r>
    </w:p>
    <w:p w14:paraId="4CA7C06A"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r w:rsidRPr="006B2AD2">
        <w:rPr>
          <w:rFonts w:ascii="Times New Roman" w:hAnsi="Times New Roman" w:cs="Times New Roman"/>
          <w:sz w:val="24"/>
          <w:szCs w:val="24"/>
        </w:rPr>
        <w:t>În materialele care permit acest lucru, se va include și o machetă (pagină separată) Primaria Sector 6, Centrul Cultural European Sector 6;</w:t>
      </w:r>
    </w:p>
    <w:p w14:paraId="5A8D7C92"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r w:rsidRPr="006B2AD2">
        <w:rPr>
          <w:rFonts w:ascii="Times New Roman" w:hAnsi="Times New Roman" w:cs="Times New Roman"/>
          <w:sz w:val="24"/>
          <w:szCs w:val="24"/>
        </w:rPr>
        <w:t xml:space="preserve">Pe toate materialele publicate va fi inclusă formularea/avertismentul: </w:t>
      </w:r>
      <w:r w:rsidRPr="006B2AD2">
        <w:rPr>
          <w:rFonts w:ascii="Times New Roman" w:hAnsi="Times New Roman" w:cs="Times New Roman"/>
          <w:b/>
          <w:bCs/>
          <w:i/>
          <w:iCs/>
          <w:sz w:val="24"/>
          <w:szCs w:val="24"/>
        </w:rPr>
        <w:t>„Conţinutul acestui material nu reprezintă în mod necesar poziţia oficială a Autorității finanțatoare.</w:t>
      </w:r>
      <w:r w:rsidRPr="006B2AD2">
        <w:rPr>
          <w:rFonts w:ascii="Times New Roman" w:hAnsi="Times New Roman" w:cs="Times New Roman"/>
          <w:b/>
          <w:bCs/>
          <w:sz w:val="24"/>
          <w:szCs w:val="24"/>
        </w:rPr>
        <w:t xml:space="preserve"> </w:t>
      </w:r>
      <w:r w:rsidRPr="006B2AD2">
        <w:rPr>
          <w:rFonts w:ascii="Times New Roman" w:hAnsi="Times New Roman" w:cs="Times New Roman"/>
          <w:b/>
          <w:bCs/>
          <w:i/>
          <w:iCs/>
          <w:sz w:val="24"/>
          <w:szCs w:val="24"/>
        </w:rPr>
        <w:t>Pentru informații detaliate despre programul de finanțare CULTURA 2024 puteți accesa</w:t>
      </w:r>
      <w:r w:rsidRPr="006B2AD2">
        <w:rPr>
          <w:rFonts w:ascii="Times New Roman" w:hAnsi="Times New Roman" w:cs="Times New Roman"/>
          <w:i/>
          <w:iCs/>
          <w:sz w:val="24"/>
          <w:szCs w:val="24"/>
        </w:rPr>
        <w:t xml:space="preserve"> </w:t>
      </w:r>
      <w:hyperlink r:id="rId8" w:history="1">
        <w:r w:rsidRPr="006B2AD2">
          <w:rPr>
            <w:rStyle w:val="Hyperlink"/>
            <w:rFonts w:ascii="Times New Roman" w:hAnsi="Times New Roman" w:cs="Times New Roman"/>
            <w:color w:val="FF0000"/>
            <w:sz w:val="24"/>
            <w:szCs w:val="24"/>
          </w:rPr>
          <w:t>www.primarie6.ro/program-cultura-2024/</w:t>
        </w:r>
      </w:hyperlink>
      <w:r w:rsidRPr="006B2AD2">
        <w:rPr>
          <w:rFonts w:ascii="Times New Roman" w:hAnsi="Times New Roman" w:cs="Times New Roman"/>
          <w:color w:val="FF0000"/>
          <w:sz w:val="24"/>
          <w:szCs w:val="24"/>
          <w:lang w:val="en-US"/>
        </w:rPr>
        <w:t>”.</w:t>
      </w:r>
    </w:p>
    <w:p w14:paraId="00F0D39F"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p>
    <w:p w14:paraId="31F3216D"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Materiale de presă (comunicate de presă, invitații):</w:t>
      </w:r>
    </w:p>
    <w:p w14:paraId="575621F2" w14:textId="77777777" w:rsidR="008431B3" w:rsidRPr="006B2AD2" w:rsidRDefault="008431B3" w:rsidP="008431B3">
      <w:pPr>
        <w:pStyle w:val="ListParagraph"/>
        <w:spacing w:line="276" w:lineRule="auto"/>
        <w:jc w:val="both"/>
        <w:rPr>
          <w:rFonts w:ascii="Times New Roman" w:hAnsi="Times New Roman" w:cs="Times New Roman"/>
          <w:b/>
          <w:bCs/>
          <w:sz w:val="24"/>
          <w:szCs w:val="24"/>
        </w:rPr>
      </w:pPr>
    </w:p>
    <w:p w14:paraId="1E6133F8" w14:textId="77777777" w:rsidR="008431B3" w:rsidRPr="006B2AD2" w:rsidRDefault="008431B3" w:rsidP="008431B3">
      <w:pPr>
        <w:pStyle w:val="ListParagraph"/>
        <w:spacing w:line="276" w:lineRule="auto"/>
        <w:ind w:left="450" w:firstLine="270"/>
        <w:jc w:val="both"/>
        <w:rPr>
          <w:rFonts w:ascii="Times New Roman" w:hAnsi="Times New Roman" w:cs="Times New Roman"/>
          <w:sz w:val="24"/>
          <w:szCs w:val="24"/>
        </w:rPr>
      </w:pPr>
      <w:r w:rsidRPr="006B2AD2">
        <w:rPr>
          <w:rFonts w:ascii="Times New Roman" w:hAnsi="Times New Roman" w:cs="Times New Roman"/>
          <w:sz w:val="24"/>
          <w:szCs w:val="24"/>
        </w:rPr>
        <w:t xml:space="preserve">Mențiunea </w:t>
      </w:r>
      <w:r w:rsidRPr="006B2AD2">
        <w:rPr>
          <w:rFonts w:ascii="Times New Roman" w:hAnsi="Times New Roman" w:cs="Times New Roman"/>
          <w:b/>
          <w:bCs/>
          <w:i/>
          <w:iCs/>
          <w:sz w:val="24"/>
          <w:szCs w:val="24"/>
        </w:rPr>
        <w:t>”Proiectul este co-finanțat de Primăria Sectorului 6, prin Centrul Cultural European Sector 6, în cadrul Programului Cultura 2024. Pentru informații detaliate despre programul de finanțare C</w:t>
      </w:r>
      <w:r>
        <w:rPr>
          <w:rFonts w:ascii="Times New Roman" w:hAnsi="Times New Roman" w:cs="Times New Roman"/>
          <w:b/>
          <w:bCs/>
          <w:i/>
          <w:iCs/>
          <w:sz w:val="24"/>
          <w:szCs w:val="24"/>
        </w:rPr>
        <w:t>ultura</w:t>
      </w:r>
      <w:r w:rsidRPr="006B2AD2">
        <w:rPr>
          <w:rFonts w:ascii="Times New Roman" w:hAnsi="Times New Roman" w:cs="Times New Roman"/>
          <w:b/>
          <w:bCs/>
          <w:i/>
          <w:iCs/>
          <w:sz w:val="24"/>
          <w:szCs w:val="24"/>
        </w:rPr>
        <w:t xml:space="preserve"> 2024 puteți accesa</w:t>
      </w:r>
      <w:r w:rsidRPr="006B2AD2">
        <w:rPr>
          <w:rFonts w:ascii="Times New Roman" w:hAnsi="Times New Roman" w:cs="Times New Roman"/>
          <w:i/>
          <w:iCs/>
          <w:sz w:val="24"/>
          <w:szCs w:val="24"/>
        </w:rPr>
        <w:t xml:space="preserve"> </w:t>
      </w:r>
      <w:hyperlink r:id="rId9" w:history="1">
        <w:r w:rsidRPr="006B2AD2">
          <w:rPr>
            <w:rStyle w:val="Hyperlink"/>
            <w:rFonts w:ascii="Times New Roman" w:hAnsi="Times New Roman" w:cs="Times New Roman"/>
            <w:color w:val="FF0000"/>
            <w:sz w:val="24"/>
            <w:szCs w:val="24"/>
          </w:rPr>
          <w:t>www.primarie6.ro/program-cultura-2024/</w:t>
        </w:r>
      </w:hyperlink>
      <w:r w:rsidRPr="006B2AD2">
        <w:rPr>
          <w:rFonts w:ascii="Times New Roman" w:hAnsi="Times New Roman" w:cs="Times New Roman"/>
          <w:color w:val="FF0000"/>
          <w:sz w:val="24"/>
          <w:szCs w:val="24"/>
          <w:lang w:val="en-US"/>
        </w:rPr>
        <w:t xml:space="preserve">”. </w:t>
      </w:r>
      <w:r w:rsidRPr="006B2AD2">
        <w:rPr>
          <w:rFonts w:ascii="Times New Roman" w:hAnsi="Times New Roman" w:cs="Times New Roman"/>
          <w:sz w:val="24"/>
          <w:szCs w:val="24"/>
        </w:rPr>
        <w:t>va fi inclusă în toate textele de prezentare ale proiectului (comunicate de presă, prezentări ș.a.);</w:t>
      </w:r>
    </w:p>
    <w:p w14:paraId="1213743C" w14:textId="77777777" w:rsidR="008431B3" w:rsidRPr="006B2AD2" w:rsidRDefault="008431B3" w:rsidP="008431B3">
      <w:pPr>
        <w:pStyle w:val="ListParagraph"/>
        <w:spacing w:line="276" w:lineRule="auto"/>
        <w:ind w:left="450"/>
        <w:jc w:val="both"/>
        <w:rPr>
          <w:rFonts w:ascii="Times New Roman" w:hAnsi="Times New Roman" w:cs="Times New Roman"/>
          <w:sz w:val="24"/>
          <w:szCs w:val="24"/>
        </w:rPr>
      </w:pPr>
    </w:p>
    <w:p w14:paraId="0F5ECBAF" w14:textId="77777777" w:rsidR="008431B3" w:rsidRPr="007A5A1F" w:rsidRDefault="008431B3" w:rsidP="008431B3">
      <w:pPr>
        <w:pStyle w:val="ListParagraph"/>
        <w:spacing w:line="276" w:lineRule="auto"/>
        <w:ind w:left="450"/>
        <w:jc w:val="both"/>
        <w:rPr>
          <w:rFonts w:ascii="Times New Roman" w:hAnsi="Times New Roman" w:cs="Times New Roman"/>
          <w:i/>
          <w:iCs/>
          <w:sz w:val="24"/>
          <w:szCs w:val="24"/>
        </w:rPr>
      </w:pPr>
      <w:r w:rsidRPr="006B2AD2">
        <w:rPr>
          <w:rFonts w:ascii="Times New Roman" w:hAnsi="Times New Roman" w:cs="Times New Roman"/>
          <w:sz w:val="24"/>
          <w:szCs w:val="24"/>
        </w:rPr>
        <w:tab/>
        <w:t xml:space="preserve">În cazul </w:t>
      </w:r>
      <w:r w:rsidRPr="006B2AD2">
        <w:rPr>
          <w:rFonts w:ascii="Times New Roman" w:hAnsi="Times New Roman" w:cs="Times New Roman"/>
          <w:b/>
          <w:bCs/>
          <w:sz w:val="24"/>
          <w:szCs w:val="24"/>
        </w:rPr>
        <w:t>conferințelor de presă</w:t>
      </w:r>
      <w:r w:rsidRPr="006B2AD2">
        <w:rPr>
          <w:rFonts w:ascii="Times New Roman" w:hAnsi="Times New Roman" w:cs="Times New Roman"/>
          <w:sz w:val="24"/>
          <w:szCs w:val="24"/>
        </w:rPr>
        <w:t xml:space="preserve">, recomandăm folosirea următoarei formulări în cadrul unuia dintre discursurile din cadrul evenimentului: </w:t>
      </w: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r>
        <w:rPr>
          <w:rFonts w:ascii="Times New Roman" w:hAnsi="Times New Roman" w:cs="Times New Roman"/>
          <w:sz w:val="24"/>
          <w:szCs w:val="24"/>
        </w:rPr>
        <w:t>ș</w:t>
      </w:r>
      <w:r w:rsidRPr="007A5A1F">
        <w:rPr>
          <w:rFonts w:ascii="Times New Roman" w:hAnsi="Times New Roman" w:cs="Times New Roman"/>
          <w:sz w:val="24"/>
          <w:szCs w:val="24"/>
        </w:rPr>
        <w:t xml:space="preserve">i adăugarea </w:t>
      </w:r>
      <w:r>
        <w:rPr>
          <w:rFonts w:ascii="Times New Roman" w:hAnsi="Times New Roman" w:cs="Times New Roman"/>
          <w:sz w:val="24"/>
          <w:szCs w:val="24"/>
        </w:rPr>
        <w:t xml:space="preserve">de </w:t>
      </w:r>
      <w:r w:rsidRPr="006B2AD2">
        <w:rPr>
          <w:rFonts w:ascii="Times New Roman" w:hAnsi="Times New Roman" w:cs="Times New Roman"/>
          <w:i/>
          <w:iCs/>
          <w:sz w:val="24"/>
          <w:szCs w:val="24"/>
        </w:rPr>
        <w:t>logo PS6</w:t>
      </w:r>
      <w:r>
        <w:rPr>
          <w:rFonts w:ascii="Times New Roman" w:hAnsi="Times New Roman" w:cs="Times New Roman"/>
          <w:i/>
          <w:iCs/>
          <w:sz w:val="24"/>
          <w:szCs w:val="24"/>
        </w:rPr>
        <w:t xml:space="preserve"> </w:t>
      </w:r>
      <w:r w:rsidRPr="006B2AD2">
        <w:rPr>
          <w:rFonts w:ascii="Times New Roman" w:hAnsi="Times New Roman" w:cs="Times New Roman"/>
          <w:i/>
          <w:iCs/>
          <w:sz w:val="24"/>
          <w:szCs w:val="24"/>
        </w:rPr>
        <w:t>+</w:t>
      </w:r>
      <w:r>
        <w:rPr>
          <w:rFonts w:ascii="Times New Roman" w:hAnsi="Times New Roman" w:cs="Times New Roman"/>
          <w:i/>
          <w:iCs/>
          <w:sz w:val="24"/>
          <w:szCs w:val="24"/>
        </w:rPr>
        <w:t xml:space="preserve"> </w:t>
      </w:r>
      <w:r w:rsidRPr="006B2AD2">
        <w:rPr>
          <w:rFonts w:ascii="Times New Roman" w:hAnsi="Times New Roman" w:cs="Times New Roman"/>
          <w:i/>
          <w:iCs/>
          <w:sz w:val="24"/>
          <w:szCs w:val="24"/>
        </w:rPr>
        <w:t xml:space="preserve">Logo CCES </w:t>
      </w:r>
      <w:r>
        <w:rPr>
          <w:rFonts w:ascii="Times New Roman" w:hAnsi="Times New Roman" w:cs="Times New Roman"/>
          <w:sz w:val="24"/>
          <w:szCs w:val="24"/>
        </w:rPr>
        <w:t>SAU</w:t>
      </w:r>
      <w:r w:rsidRPr="006B2AD2">
        <w:rPr>
          <w:rFonts w:ascii="Times New Roman" w:hAnsi="Times New Roman" w:cs="Times New Roman"/>
          <w:sz w:val="24"/>
          <w:szCs w:val="24"/>
        </w:rPr>
        <w:t xml:space="preserve"> varianta prescurtat</w:t>
      </w:r>
      <w:r>
        <w:rPr>
          <w:rFonts w:ascii="Times New Roman" w:hAnsi="Times New Roman" w:cs="Times New Roman"/>
          <w:sz w:val="24"/>
          <w:szCs w:val="24"/>
        </w:rPr>
        <w:t>ă</w:t>
      </w:r>
      <w:r w:rsidRPr="006B2AD2">
        <w:rPr>
          <w:rFonts w:ascii="Times New Roman" w:hAnsi="Times New Roman" w:cs="Times New Roman"/>
          <w:sz w:val="24"/>
          <w:szCs w:val="24"/>
        </w:rPr>
        <w:t xml:space="preserve"> </w:t>
      </w:r>
      <w:r w:rsidRPr="006B2AD2">
        <w:rPr>
          <w:rFonts w:ascii="Times New Roman" w:hAnsi="Times New Roman" w:cs="Times New Roman"/>
          <w:b/>
          <w:bCs/>
          <w:sz w:val="24"/>
          <w:szCs w:val="24"/>
        </w:rPr>
        <w:t>„</w:t>
      </w:r>
      <w:r w:rsidRPr="006B2AD2">
        <w:rPr>
          <w:rFonts w:ascii="Times New Roman" w:hAnsi="Times New Roman" w:cs="Times New Roman"/>
          <w:b/>
          <w:bCs/>
          <w:i/>
          <w:iCs/>
          <w:sz w:val="24"/>
          <w:szCs w:val="24"/>
        </w:rPr>
        <w:t xml:space="preserve">Proiect co-finanțat în cadrul Programului </w:t>
      </w:r>
      <w:r w:rsidRPr="006B2AD2">
        <w:rPr>
          <w:rFonts w:ascii="Times New Roman" w:hAnsi="Times New Roman" w:cs="Times New Roman"/>
          <w:b/>
          <w:bCs/>
          <w:sz w:val="24"/>
          <w:szCs w:val="24"/>
        </w:rPr>
        <w:t xml:space="preserve">CULTURA 2024” </w:t>
      </w:r>
      <w:r>
        <w:rPr>
          <w:rFonts w:ascii="Times New Roman" w:hAnsi="Times New Roman" w:cs="Times New Roman"/>
          <w:sz w:val="24"/>
          <w:szCs w:val="24"/>
        </w:rPr>
        <w:t>ș</w:t>
      </w:r>
      <w:r w:rsidRPr="007A5A1F">
        <w:rPr>
          <w:rFonts w:ascii="Times New Roman" w:hAnsi="Times New Roman" w:cs="Times New Roman"/>
          <w:sz w:val="24"/>
          <w:szCs w:val="24"/>
        </w:rPr>
        <w:t xml:space="preserve">i adăugarea </w:t>
      </w:r>
      <w:r>
        <w:rPr>
          <w:rFonts w:ascii="Times New Roman" w:hAnsi="Times New Roman" w:cs="Times New Roman"/>
          <w:sz w:val="24"/>
          <w:szCs w:val="24"/>
        </w:rPr>
        <w:t xml:space="preserve">de </w:t>
      </w:r>
      <w:r w:rsidRPr="007A5A1F">
        <w:rPr>
          <w:rFonts w:ascii="Times New Roman" w:hAnsi="Times New Roman" w:cs="Times New Roman"/>
          <w:i/>
          <w:iCs/>
          <w:sz w:val="24"/>
          <w:szCs w:val="24"/>
        </w:rPr>
        <w:t xml:space="preserve">logo PS6+Logo CCES6 </w:t>
      </w:r>
    </w:p>
    <w:p w14:paraId="42B8C0A8" w14:textId="77777777" w:rsidR="008431B3" w:rsidRPr="006B2AD2" w:rsidRDefault="008431B3" w:rsidP="008431B3">
      <w:pPr>
        <w:pStyle w:val="ListParagraph"/>
        <w:spacing w:line="276" w:lineRule="auto"/>
        <w:ind w:left="450"/>
        <w:jc w:val="both"/>
        <w:rPr>
          <w:rFonts w:ascii="Times New Roman" w:hAnsi="Times New Roman" w:cs="Times New Roman"/>
          <w:i/>
          <w:iCs/>
          <w:sz w:val="24"/>
          <w:szCs w:val="24"/>
        </w:rPr>
      </w:pPr>
    </w:p>
    <w:p w14:paraId="44C3BCD4" w14:textId="77777777" w:rsidR="008431B3" w:rsidRPr="006B2AD2" w:rsidRDefault="008431B3" w:rsidP="008431B3">
      <w:pPr>
        <w:pStyle w:val="ListParagraph"/>
        <w:spacing w:line="276" w:lineRule="auto"/>
        <w:ind w:left="450"/>
        <w:jc w:val="both"/>
        <w:rPr>
          <w:rFonts w:ascii="Times New Roman" w:hAnsi="Times New Roman" w:cs="Times New Roman"/>
          <w:b/>
          <w:bCs/>
          <w:sz w:val="24"/>
          <w:szCs w:val="24"/>
        </w:rPr>
      </w:pPr>
      <w:r w:rsidRPr="006B2AD2">
        <w:rPr>
          <w:rFonts w:ascii="Times New Roman" w:hAnsi="Times New Roman" w:cs="Times New Roman"/>
          <w:i/>
          <w:iCs/>
          <w:sz w:val="24"/>
          <w:szCs w:val="24"/>
        </w:rPr>
        <w:tab/>
      </w:r>
      <w:r w:rsidRPr="006B2AD2">
        <w:rPr>
          <w:rFonts w:ascii="Times New Roman" w:hAnsi="Times New Roman" w:cs="Times New Roman"/>
          <w:sz w:val="24"/>
          <w:szCs w:val="24"/>
        </w:rPr>
        <w:t xml:space="preserve">În cazul </w:t>
      </w:r>
      <w:r w:rsidRPr="006B2AD2">
        <w:rPr>
          <w:rFonts w:ascii="Times New Roman" w:hAnsi="Times New Roman" w:cs="Times New Roman"/>
          <w:b/>
          <w:bCs/>
          <w:sz w:val="24"/>
          <w:szCs w:val="24"/>
        </w:rPr>
        <w:t>interviurilor scrise sau în format audio-video</w:t>
      </w:r>
      <w:r w:rsidRPr="006B2AD2">
        <w:rPr>
          <w:rFonts w:ascii="Times New Roman" w:hAnsi="Times New Roman" w:cs="Times New Roman"/>
          <w:sz w:val="24"/>
          <w:szCs w:val="24"/>
        </w:rPr>
        <w:t xml:space="preserve"> ce au legătură cu </w:t>
      </w:r>
      <w:r>
        <w:rPr>
          <w:rFonts w:ascii="Times New Roman" w:hAnsi="Times New Roman" w:cs="Times New Roman"/>
          <w:sz w:val="24"/>
          <w:szCs w:val="24"/>
        </w:rPr>
        <w:t>P</w:t>
      </w:r>
      <w:r w:rsidRPr="006B2AD2">
        <w:rPr>
          <w:rFonts w:ascii="Times New Roman" w:hAnsi="Times New Roman" w:cs="Times New Roman"/>
          <w:sz w:val="24"/>
          <w:szCs w:val="24"/>
        </w:rPr>
        <w:t>roiectul/acțiunea culturală finanțată, se va menționa:</w:t>
      </w:r>
      <w:r w:rsidRPr="006B2AD2">
        <w:rPr>
          <w:rFonts w:ascii="Times New Roman" w:hAnsi="Times New Roman" w:cs="Times New Roman"/>
          <w:b/>
          <w:bCs/>
          <w:i/>
          <w:iCs/>
          <w:sz w:val="24"/>
          <w:szCs w:val="24"/>
        </w:rPr>
        <w:t xml:space="preserve"> ”Proiectul este co-finanțat de </w:t>
      </w:r>
      <w:r w:rsidRPr="006B2AD2">
        <w:rPr>
          <w:rFonts w:ascii="Times New Roman" w:hAnsi="Times New Roman" w:cs="Times New Roman"/>
          <w:b/>
          <w:bCs/>
          <w:i/>
          <w:iCs/>
          <w:sz w:val="24"/>
          <w:szCs w:val="24"/>
        </w:rPr>
        <w:lastRenderedPageBreak/>
        <w:t>Primăria Sectorului 6, prin Centrul Cultural European Sector 6, în cadrul Programului Cultura 2024”</w:t>
      </w:r>
      <w:r>
        <w:rPr>
          <w:rFonts w:ascii="Times New Roman" w:hAnsi="Times New Roman" w:cs="Times New Roman"/>
          <w:b/>
          <w:bCs/>
          <w:i/>
          <w:iCs/>
          <w:sz w:val="24"/>
          <w:szCs w:val="24"/>
        </w:rPr>
        <w:t>.</w:t>
      </w:r>
    </w:p>
    <w:p w14:paraId="242FFC04" w14:textId="77777777" w:rsidR="008431B3" w:rsidRPr="006B2AD2" w:rsidRDefault="008431B3" w:rsidP="008431B3">
      <w:pPr>
        <w:pStyle w:val="ListParagraph"/>
        <w:spacing w:line="276" w:lineRule="auto"/>
        <w:ind w:left="450"/>
        <w:jc w:val="both"/>
        <w:rPr>
          <w:rFonts w:ascii="Times New Roman" w:hAnsi="Times New Roman" w:cs="Times New Roman"/>
          <w:sz w:val="24"/>
          <w:szCs w:val="24"/>
        </w:rPr>
      </w:pPr>
      <w:r w:rsidRPr="006B2AD2">
        <w:rPr>
          <w:rFonts w:ascii="Times New Roman" w:hAnsi="Times New Roman" w:cs="Times New Roman"/>
          <w:sz w:val="24"/>
          <w:szCs w:val="24"/>
        </w:rPr>
        <w:tab/>
        <w:t>Se vor include materiale de prezentare cu Primăria Sectorului 6, și Centrul Cultural European Sector 6 în mapele de presă ale evenimentelor (</w:t>
      </w:r>
      <w:r w:rsidRPr="006B2AD2">
        <w:rPr>
          <w:rFonts w:ascii="Times New Roman" w:hAnsi="Times New Roman" w:cs="Times New Roman"/>
          <w:b/>
          <w:bCs/>
          <w:i/>
          <w:iCs/>
          <w:sz w:val="24"/>
          <w:szCs w:val="24"/>
        </w:rPr>
        <w:t>flyere, broșură de prezentare sau alte materiale</w:t>
      </w:r>
      <w:r w:rsidRPr="006B2AD2">
        <w:rPr>
          <w:rFonts w:ascii="Times New Roman" w:hAnsi="Times New Roman" w:cs="Times New Roman"/>
          <w:sz w:val="24"/>
          <w:szCs w:val="24"/>
        </w:rPr>
        <w:t xml:space="preserve"> – după caz).</w:t>
      </w:r>
    </w:p>
    <w:p w14:paraId="5FE3E79D" w14:textId="77777777" w:rsidR="008431B3" w:rsidRPr="006B2AD2" w:rsidRDefault="008431B3" w:rsidP="008431B3">
      <w:pPr>
        <w:pStyle w:val="ListParagraph"/>
        <w:spacing w:line="276" w:lineRule="auto"/>
        <w:ind w:left="450"/>
        <w:jc w:val="both"/>
        <w:rPr>
          <w:rFonts w:ascii="Times New Roman" w:hAnsi="Times New Roman" w:cs="Times New Roman"/>
          <w:sz w:val="24"/>
          <w:szCs w:val="24"/>
        </w:rPr>
      </w:pPr>
    </w:p>
    <w:p w14:paraId="45395AC9"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Bannere, panouri stradale, mesh-uri, alte tipuri de materiale outdoor:</w:t>
      </w:r>
    </w:p>
    <w:p w14:paraId="445CA850" w14:textId="77777777" w:rsidR="008431B3" w:rsidRPr="006B2AD2" w:rsidRDefault="008431B3" w:rsidP="008431B3">
      <w:pPr>
        <w:spacing w:line="276" w:lineRule="auto"/>
        <w:ind w:left="360"/>
        <w:jc w:val="both"/>
        <w:rPr>
          <w:rFonts w:ascii="Times New Roman" w:hAnsi="Times New Roman" w:cs="Times New Roman"/>
          <w:b/>
          <w:bCs/>
          <w:sz w:val="24"/>
          <w:szCs w:val="24"/>
        </w:rPr>
      </w:pPr>
      <w:r w:rsidRPr="006B2AD2">
        <w:rPr>
          <w:rFonts w:ascii="Times New Roman" w:hAnsi="Times New Roman" w:cs="Times New Roman"/>
          <w:b/>
          <w:bCs/>
          <w:sz w:val="24"/>
          <w:szCs w:val="24"/>
        </w:rPr>
        <w:tab/>
      </w:r>
      <w:r w:rsidRPr="006B2AD2">
        <w:rPr>
          <w:rFonts w:ascii="Times New Roman" w:hAnsi="Times New Roman" w:cs="Times New Roman"/>
          <w:sz w:val="24"/>
          <w:szCs w:val="24"/>
        </w:rPr>
        <w:t>Logo-urile (PS6 + CCES6) vor fi</w:t>
      </w:r>
      <w:r w:rsidRPr="006B2AD2">
        <w:rPr>
          <w:rFonts w:ascii="Times New Roman" w:hAnsi="Times New Roman" w:cs="Times New Roman"/>
          <w:i/>
          <w:iCs/>
          <w:sz w:val="24"/>
          <w:szCs w:val="24"/>
        </w:rPr>
        <w:t xml:space="preserve"> </w:t>
      </w:r>
      <w:r w:rsidRPr="006B2AD2">
        <w:rPr>
          <w:rFonts w:ascii="Times New Roman" w:hAnsi="Times New Roman" w:cs="Times New Roman"/>
          <w:sz w:val="24"/>
          <w:szCs w:val="24"/>
        </w:rPr>
        <w:t xml:space="preserve">însoțite de </w:t>
      </w:r>
      <w:r>
        <w:rPr>
          <w:rFonts w:ascii="Times New Roman" w:hAnsi="Times New Roman" w:cs="Times New Roman"/>
          <w:sz w:val="24"/>
          <w:szCs w:val="24"/>
        </w:rPr>
        <w:t>mențiunea</w:t>
      </w:r>
      <w:r w:rsidRPr="006B2AD2">
        <w:rPr>
          <w:rFonts w:ascii="Times New Roman" w:hAnsi="Times New Roman" w:cs="Times New Roman"/>
          <w:sz w:val="24"/>
          <w:szCs w:val="24"/>
        </w:rPr>
        <w:t xml:space="preserve"> </w:t>
      </w: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r w:rsidRPr="006B2AD2">
        <w:rPr>
          <w:rFonts w:ascii="Times New Roman" w:hAnsi="Times New Roman" w:cs="Times New Roman"/>
          <w:sz w:val="24"/>
          <w:szCs w:val="24"/>
        </w:rPr>
        <w:t>Logo-urile vor fi incluse într-o categorie separată și într-o poziție cu vizibilitate bună, pe vizualul evenimentului, prima în bandă de parteneri.</w:t>
      </w:r>
    </w:p>
    <w:p w14:paraId="31B1CFFE"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Materiale video</w:t>
      </w:r>
    </w:p>
    <w:p w14:paraId="0D850F54" w14:textId="77777777" w:rsidR="008431B3" w:rsidRPr="006B2AD2" w:rsidRDefault="008431B3" w:rsidP="008431B3">
      <w:pPr>
        <w:pStyle w:val="ListParagraph"/>
        <w:spacing w:line="276" w:lineRule="auto"/>
        <w:ind w:left="450"/>
        <w:jc w:val="both"/>
        <w:rPr>
          <w:rFonts w:ascii="Times New Roman" w:hAnsi="Times New Roman" w:cs="Times New Roman"/>
          <w:sz w:val="24"/>
          <w:szCs w:val="24"/>
        </w:rPr>
      </w:pPr>
      <w:r w:rsidRPr="006B2AD2">
        <w:rPr>
          <w:rFonts w:ascii="Times New Roman" w:hAnsi="Times New Roman" w:cs="Times New Roman"/>
          <w:b/>
          <w:bCs/>
          <w:sz w:val="24"/>
          <w:szCs w:val="24"/>
        </w:rPr>
        <w:tab/>
      </w:r>
      <w:r w:rsidRPr="006B2AD2">
        <w:rPr>
          <w:rFonts w:ascii="Times New Roman" w:hAnsi="Times New Roman" w:cs="Times New Roman"/>
          <w:sz w:val="24"/>
          <w:szCs w:val="24"/>
        </w:rPr>
        <w:t xml:space="preserve">Logo-urile </w:t>
      </w:r>
      <w:r w:rsidRPr="006B2AD2">
        <w:rPr>
          <w:rFonts w:ascii="Times New Roman" w:hAnsi="Times New Roman" w:cs="Times New Roman"/>
          <w:i/>
          <w:iCs/>
          <w:sz w:val="24"/>
          <w:szCs w:val="24"/>
        </w:rPr>
        <w:t>(logo PS6</w:t>
      </w:r>
      <w:r>
        <w:rPr>
          <w:rFonts w:ascii="Times New Roman" w:hAnsi="Times New Roman" w:cs="Times New Roman"/>
          <w:i/>
          <w:iCs/>
          <w:sz w:val="24"/>
          <w:szCs w:val="24"/>
        </w:rPr>
        <w:t xml:space="preserve"> </w:t>
      </w:r>
      <w:r w:rsidRPr="006B2AD2">
        <w:rPr>
          <w:rFonts w:ascii="Times New Roman" w:hAnsi="Times New Roman" w:cs="Times New Roman"/>
          <w:i/>
          <w:iCs/>
          <w:sz w:val="24"/>
          <w:szCs w:val="24"/>
        </w:rPr>
        <w:t>+</w:t>
      </w:r>
      <w:r>
        <w:rPr>
          <w:rFonts w:ascii="Times New Roman" w:hAnsi="Times New Roman" w:cs="Times New Roman"/>
          <w:i/>
          <w:iCs/>
          <w:sz w:val="24"/>
          <w:szCs w:val="24"/>
        </w:rPr>
        <w:t xml:space="preserve"> </w:t>
      </w:r>
      <w:r w:rsidRPr="006B2AD2">
        <w:rPr>
          <w:rFonts w:ascii="Times New Roman" w:hAnsi="Times New Roman" w:cs="Times New Roman"/>
          <w:i/>
          <w:iCs/>
          <w:sz w:val="24"/>
          <w:szCs w:val="24"/>
        </w:rPr>
        <w:t>Logo CCES6)</w:t>
      </w:r>
      <w:r>
        <w:rPr>
          <w:rFonts w:ascii="Times New Roman" w:hAnsi="Times New Roman" w:cs="Times New Roman"/>
          <w:i/>
          <w:iCs/>
          <w:sz w:val="24"/>
          <w:szCs w:val="24"/>
        </w:rPr>
        <w:t xml:space="preserve"> </w:t>
      </w:r>
      <w:r w:rsidRPr="006B2AD2">
        <w:rPr>
          <w:rFonts w:ascii="Times New Roman" w:hAnsi="Times New Roman" w:cs="Times New Roman"/>
          <w:sz w:val="24"/>
          <w:szCs w:val="24"/>
        </w:rPr>
        <w:t xml:space="preserve">însoțite de mențiunea </w:t>
      </w:r>
      <w:r w:rsidRPr="006B2AD2">
        <w:rPr>
          <w:rFonts w:ascii="Times New Roman" w:hAnsi="Times New Roman" w:cs="Times New Roman"/>
          <w:b/>
          <w:bCs/>
          <w:i/>
          <w:iCs/>
          <w:sz w:val="24"/>
          <w:szCs w:val="24"/>
        </w:rPr>
        <w:t>”Proiectul este co-finanțat de Primăria Sectorului 6, prin Centrul Cultural European Sector 6, în cadrul Programului Cultura 2024”</w:t>
      </w:r>
      <w:r w:rsidRPr="006B2AD2">
        <w:rPr>
          <w:rFonts w:ascii="Times New Roman" w:hAnsi="Times New Roman" w:cs="Times New Roman"/>
          <w:b/>
          <w:bCs/>
          <w:sz w:val="24"/>
          <w:szCs w:val="24"/>
        </w:rPr>
        <w:t xml:space="preserve"> </w:t>
      </w:r>
      <w:r w:rsidRPr="006B2AD2">
        <w:rPr>
          <w:rFonts w:ascii="Times New Roman" w:hAnsi="Times New Roman" w:cs="Times New Roman"/>
          <w:sz w:val="24"/>
          <w:szCs w:val="24"/>
        </w:rPr>
        <w:t xml:space="preserve">sau varianta prescurtată </w:t>
      </w:r>
      <w:r w:rsidRPr="006B2AD2">
        <w:rPr>
          <w:rFonts w:ascii="Times New Roman" w:hAnsi="Times New Roman" w:cs="Times New Roman"/>
          <w:b/>
          <w:bCs/>
          <w:sz w:val="24"/>
          <w:szCs w:val="24"/>
        </w:rPr>
        <w:t>„</w:t>
      </w:r>
      <w:r w:rsidRPr="006B2AD2">
        <w:rPr>
          <w:rFonts w:ascii="Times New Roman" w:hAnsi="Times New Roman" w:cs="Times New Roman"/>
          <w:b/>
          <w:bCs/>
          <w:i/>
          <w:iCs/>
          <w:sz w:val="24"/>
          <w:szCs w:val="24"/>
        </w:rPr>
        <w:t xml:space="preserve">Proiect co-finanțat în cadrul Programului </w:t>
      </w:r>
      <w:r w:rsidRPr="008414C9">
        <w:rPr>
          <w:rFonts w:ascii="Times New Roman" w:hAnsi="Times New Roman" w:cs="Times New Roman"/>
          <w:b/>
          <w:bCs/>
          <w:i/>
          <w:iCs/>
          <w:sz w:val="24"/>
          <w:szCs w:val="24"/>
        </w:rPr>
        <w:t>Cultura 2024</w:t>
      </w:r>
      <w:r w:rsidRPr="006B2AD2">
        <w:rPr>
          <w:rFonts w:ascii="Times New Roman" w:hAnsi="Times New Roman" w:cs="Times New Roman"/>
          <w:b/>
          <w:bCs/>
          <w:sz w:val="24"/>
          <w:szCs w:val="24"/>
        </w:rPr>
        <w:t xml:space="preserve">” </w:t>
      </w:r>
      <w:r w:rsidRPr="006B2AD2">
        <w:rPr>
          <w:rFonts w:ascii="Times New Roman" w:hAnsi="Times New Roman" w:cs="Times New Roman"/>
          <w:sz w:val="24"/>
          <w:szCs w:val="24"/>
        </w:rPr>
        <w:t xml:space="preserve">vor fi incluse pe materialele video de prezentare ale </w:t>
      </w:r>
      <w:r>
        <w:rPr>
          <w:rFonts w:ascii="Times New Roman" w:hAnsi="Times New Roman" w:cs="Times New Roman"/>
          <w:sz w:val="24"/>
          <w:szCs w:val="24"/>
        </w:rPr>
        <w:t>P</w:t>
      </w:r>
      <w:r w:rsidRPr="006B2AD2">
        <w:rPr>
          <w:rFonts w:ascii="Times New Roman" w:hAnsi="Times New Roman" w:cs="Times New Roman"/>
          <w:sz w:val="24"/>
          <w:szCs w:val="24"/>
        </w:rPr>
        <w:t>roiectului (clipuri de promovare, clipuri post-eveniment, clipuri zilnice, inclusiv transmisiuni live sau înregistrări), la finalul sau la începutul materialului pe un carton separat cu o durată</w:t>
      </w:r>
      <w:r>
        <w:rPr>
          <w:rFonts w:ascii="Times New Roman" w:hAnsi="Times New Roman" w:cs="Times New Roman"/>
          <w:sz w:val="24"/>
          <w:szCs w:val="24"/>
        </w:rPr>
        <w:t xml:space="preserve"> de</w:t>
      </w:r>
      <w:r w:rsidRPr="006B2AD2">
        <w:rPr>
          <w:rFonts w:ascii="Times New Roman" w:hAnsi="Times New Roman" w:cs="Times New Roman"/>
          <w:sz w:val="24"/>
          <w:szCs w:val="24"/>
        </w:rPr>
        <w:t xml:space="preserve"> minim 3 sec.;</w:t>
      </w:r>
    </w:p>
    <w:p w14:paraId="44A9CB01"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r w:rsidRPr="006B2AD2">
        <w:rPr>
          <w:rFonts w:ascii="Times New Roman" w:hAnsi="Times New Roman" w:cs="Times New Roman"/>
          <w:sz w:val="24"/>
          <w:szCs w:val="24"/>
        </w:rPr>
        <w:tab/>
        <w:t xml:space="preserve">Va fi inclusă formularea/avertismentul: </w:t>
      </w:r>
      <w:r w:rsidRPr="006B2AD2">
        <w:rPr>
          <w:rFonts w:ascii="Times New Roman" w:hAnsi="Times New Roman" w:cs="Times New Roman"/>
          <w:b/>
          <w:bCs/>
          <w:i/>
          <w:iCs/>
          <w:sz w:val="24"/>
          <w:szCs w:val="24"/>
        </w:rPr>
        <w:t>„Conţinutul acestui material nu reprezintă în mod necesar poziţia oficială a Autorității finanțatoare.</w:t>
      </w:r>
      <w:r w:rsidRPr="006B2AD2">
        <w:rPr>
          <w:rFonts w:ascii="Times New Roman" w:hAnsi="Times New Roman" w:cs="Times New Roman"/>
          <w:b/>
          <w:bCs/>
          <w:sz w:val="24"/>
          <w:szCs w:val="24"/>
        </w:rPr>
        <w:t xml:space="preserve"> </w:t>
      </w:r>
      <w:r w:rsidRPr="006B2AD2">
        <w:rPr>
          <w:rFonts w:ascii="Times New Roman" w:hAnsi="Times New Roman" w:cs="Times New Roman"/>
          <w:b/>
          <w:bCs/>
          <w:i/>
          <w:iCs/>
          <w:sz w:val="24"/>
          <w:szCs w:val="24"/>
        </w:rPr>
        <w:t>Pentru informații detaliate despre programul de finanțare CULTURA 2024 puteți accesa</w:t>
      </w:r>
      <w:r w:rsidRPr="006B2AD2">
        <w:rPr>
          <w:rFonts w:ascii="Times New Roman" w:hAnsi="Times New Roman" w:cs="Times New Roman"/>
          <w:i/>
          <w:iCs/>
          <w:sz w:val="24"/>
          <w:szCs w:val="24"/>
        </w:rPr>
        <w:t xml:space="preserve"> </w:t>
      </w:r>
      <w:hyperlink r:id="rId10" w:history="1">
        <w:r w:rsidRPr="006B2AD2">
          <w:rPr>
            <w:rStyle w:val="Hyperlink"/>
            <w:rFonts w:ascii="Times New Roman" w:hAnsi="Times New Roman" w:cs="Times New Roman"/>
            <w:color w:val="FF0000"/>
            <w:sz w:val="24"/>
            <w:szCs w:val="24"/>
          </w:rPr>
          <w:t>www.primarie6.ro/program-cultura-2024/</w:t>
        </w:r>
      </w:hyperlink>
      <w:r w:rsidRPr="006B2AD2">
        <w:rPr>
          <w:rFonts w:ascii="Times New Roman" w:hAnsi="Times New Roman" w:cs="Times New Roman"/>
          <w:color w:val="FF0000"/>
          <w:sz w:val="24"/>
          <w:szCs w:val="24"/>
        </w:rPr>
        <w:t>.</w:t>
      </w:r>
    </w:p>
    <w:p w14:paraId="40DDB5C3"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p>
    <w:p w14:paraId="1492CFDC"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Materiale audio</w:t>
      </w:r>
      <w:r>
        <w:rPr>
          <w:rFonts w:ascii="Times New Roman" w:hAnsi="Times New Roman" w:cs="Times New Roman"/>
          <w:b/>
          <w:bCs/>
          <w:sz w:val="24"/>
          <w:szCs w:val="24"/>
        </w:rPr>
        <w:t>:</w:t>
      </w:r>
      <w:r w:rsidRPr="006B2AD2">
        <w:rPr>
          <w:rFonts w:ascii="Times New Roman" w:hAnsi="Times New Roman" w:cs="Times New Roman"/>
          <w:b/>
          <w:bCs/>
          <w:sz w:val="24"/>
          <w:szCs w:val="24"/>
        </w:rPr>
        <w:t xml:space="preserve"> </w:t>
      </w:r>
    </w:p>
    <w:p w14:paraId="5F3CF27A"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r w:rsidRPr="006B2AD2">
        <w:rPr>
          <w:rFonts w:ascii="Times New Roman" w:hAnsi="Times New Roman" w:cs="Times New Roman"/>
          <w:sz w:val="24"/>
          <w:szCs w:val="24"/>
        </w:rPr>
        <w:t xml:space="preserve">Mențiunea </w:t>
      </w: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r w:rsidRPr="006B2AD2">
        <w:rPr>
          <w:rFonts w:ascii="Times New Roman" w:hAnsi="Times New Roman" w:cs="Times New Roman"/>
          <w:sz w:val="24"/>
          <w:szCs w:val="24"/>
        </w:rPr>
        <w:t xml:space="preserve">va fi inclusă în toate materialele audio de promovare a </w:t>
      </w:r>
      <w:r>
        <w:rPr>
          <w:rFonts w:ascii="Times New Roman" w:hAnsi="Times New Roman" w:cs="Times New Roman"/>
          <w:sz w:val="24"/>
          <w:szCs w:val="24"/>
        </w:rPr>
        <w:t>P</w:t>
      </w:r>
      <w:r w:rsidRPr="006B2AD2">
        <w:rPr>
          <w:rFonts w:ascii="Times New Roman" w:hAnsi="Times New Roman" w:cs="Times New Roman"/>
          <w:sz w:val="24"/>
          <w:szCs w:val="24"/>
        </w:rPr>
        <w:t>roiectului.</w:t>
      </w:r>
    </w:p>
    <w:p w14:paraId="402F1E11" w14:textId="77777777" w:rsidR="008431B3" w:rsidRPr="006B2AD2" w:rsidRDefault="008431B3" w:rsidP="008431B3">
      <w:pPr>
        <w:pStyle w:val="ListParagraph"/>
        <w:spacing w:line="276" w:lineRule="auto"/>
        <w:ind w:left="360" w:firstLine="360"/>
        <w:jc w:val="both"/>
        <w:rPr>
          <w:rFonts w:ascii="Times New Roman" w:hAnsi="Times New Roman" w:cs="Times New Roman"/>
          <w:b/>
          <w:bCs/>
          <w:sz w:val="24"/>
          <w:szCs w:val="24"/>
        </w:rPr>
      </w:pPr>
    </w:p>
    <w:p w14:paraId="6AA153A8"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Website</w:t>
      </w:r>
      <w:r>
        <w:rPr>
          <w:rFonts w:ascii="Times New Roman" w:hAnsi="Times New Roman" w:cs="Times New Roman"/>
          <w:b/>
          <w:bCs/>
          <w:sz w:val="24"/>
          <w:szCs w:val="24"/>
        </w:rPr>
        <w:t>:</w:t>
      </w:r>
    </w:p>
    <w:p w14:paraId="4A1339EF" w14:textId="77777777" w:rsidR="008431B3" w:rsidRPr="006B2AD2" w:rsidRDefault="008431B3" w:rsidP="008431B3">
      <w:pPr>
        <w:pStyle w:val="ListParagraph"/>
        <w:spacing w:line="276" w:lineRule="auto"/>
        <w:ind w:left="360"/>
        <w:jc w:val="both"/>
        <w:rPr>
          <w:rFonts w:ascii="Times New Roman" w:hAnsi="Times New Roman" w:cs="Times New Roman"/>
          <w:i/>
          <w:iCs/>
          <w:sz w:val="24"/>
          <w:szCs w:val="24"/>
        </w:rPr>
      </w:pPr>
      <w:r w:rsidRPr="006B2AD2">
        <w:rPr>
          <w:rFonts w:ascii="Times New Roman" w:hAnsi="Times New Roman" w:cs="Times New Roman"/>
          <w:sz w:val="24"/>
          <w:szCs w:val="24"/>
        </w:rPr>
        <w:tab/>
        <w:t xml:space="preserve">În cazul în care </w:t>
      </w:r>
      <w:r>
        <w:rPr>
          <w:rFonts w:ascii="Times New Roman" w:hAnsi="Times New Roman" w:cs="Times New Roman"/>
          <w:sz w:val="24"/>
          <w:szCs w:val="24"/>
        </w:rPr>
        <w:t>P</w:t>
      </w:r>
      <w:r w:rsidRPr="006B2AD2">
        <w:rPr>
          <w:rFonts w:ascii="Times New Roman" w:hAnsi="Times New Roman" w:cs="Times New Roman"/>
          <w:sz w:val="24"/>
          <w:szCs w:val="24"/>
        </w:rPr>
        <w:t xml:space="preserve">roiectul are un website dedicat, în secțiunea Parteneri, </w:t>
      </w:r>
      <w:r>
        <w:rPr>
          <w:rFonts w:ascii="Times New Roman" w:hAnsi="Times New Roman" w:cs="Times New Roman"/>
          <w:sz w:val="24"/>
          <w:szCs w:val="24"/>
        </w:rPr>
        <w:t xml:space="preserve">pe prima pagina a website-ului, </w:t>
      </w:r>
      <w:r w:rsidRPr="006B2AD2">
        <w:rPr>
          <w:rFonts w:ascii="Times New Roman" w:hAnsi="Times New Roman" w:cs="Times New Roman"/>
          <w:sz w:val="24"/>
          <w:szCs w:val="24"/>
        </w:rPr>
        <w:t xml:space="preserve">se vor introduce logo-urile </w:t>
      </w:r>
      <w:r w:rsidRPr="006B2AD2">
        <w:rPr>
          <w:rFonts w:ascii="Times New Roman" w:hAnsi="Times New Roman" w:cs="Times New Roman"/>
          <w:i/>
          <w:iCs/>
          <w:sz w:val="24"/>
          <w:szCs w:val="24"/>
        </w:rPr>
        <w:t>(logo PS6</w:t>
      </w:r>
      <w:r>
        <w:rPr>
          <w:rFonts w:ascii="Times New Roman" w:hAnsi="Times New Roman" w:cs="Times New Roman"/>
          <w:i/>
          <w:iCs/>
          <w:sz w:val="24"/>
          <w:szCs w:val="24"/>
        </w:rPr>
        <w:t xml:space="preserve"> </w:t>
      </w:r>
      <w:r w:rsidRPr="006B2AD2">
        <w:rPr>
          <w:rFonts w:ascii="Times New Roman" w:hAnsi="Times New Roman" w:cs="Times New Roman"/>
          <w:i/>
          <w:iCs/>
          <w:sz w:val="24"/>
          <w:szCs w:val="24"/>
        </w:rPr>
        <w:t>+</w:t>
      </w:r>
      <w:r>
        <w:rPr>
          <w:rFonts w:ascii="Times New Roman" w:hAnsi="Times New Roman" w:cs="Times New Roman"/>
          <w:i/>
          <w:iCs/>
          <w:sz w:val="24"/>
          <w:szCs w:val="24"/>
        </w:rPr>
        <w:t xml:space="preserve"> </w:t>
      </w:r>
      <w:r w:rsidRPr="006B2AD2">
        <w:rPr>
          <w:rFonts w:ascii="Times New Roman" w:hAnsi="Times New Roman" w:cs="Times New Roman"/>
          <w:i/>
          <w:iCs/>
          <w:sz w:val="24"/>
          <w:szCs w:val="24"/>
        </w:rPr>
        <w:t>Logo CCES6)</w:t>
      </w:r>
      <w:r w:rsidRPr="006B2AD2">
        <w:rPr>
          <w:rFonts w:ascii="Times New Roman" w:hAnsi="Times New Roman" w:cs="Times New Roman"/>
          <w:sz w:val="24"/>
          <w:szCs w:val="24"/>
        </w:rPr>
        <w:t xml:space="preserve">, însoțite de mențiunea </w:t>
      </w: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r w:rsidRPr="006B2AD2">
        <w:rPr>
          <w:rFonts w:ascii="Times New Roman" w:hAnsi="Times New Roman" w:cs="Times New Roman"/>
          <w:b/>
          <w:bCs/>
          <w:sz w:val="24"/>
          <w:szCs w:val="24"/>
        </w:rPr>
        <w:t xml:space="preserve"> </w:t>
      </w:r>
      <w:r w:rsidRPr="006B2AD2">
        <w:rPr>
          <w:rFonts w:ascii="Times New Roman" w:hAnsi="Times New Roman" w:cs="Times New Roman"/>
          <w:sz w:val="24"/>
          <w:szCs w:val="24"/>
        </w:rPr>
        <w:t>într-o categorie separată și într-o poziție vizibilă</w:t>
      </w:r>
      <w:r w:rsidRPr="006B2AD2">
        <w:rPr>
          <w:rFonts w:ascii="Times New Roman" w:hAnsi="Times New Roman" w:cs="Times New Roman"/>
          <w:i/>
          <w:iCs/>
          <w:sz w:val="24"/>
          <w:szCs w:val="24"/>
        </w:rPr>
        <w:t>.</w:t>
      </w:r>
    </w:p>
    <w:p w14:paraId="5EA260DC"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r w:rsidRPr="006B2AD2">
        <w:rPr>
          <w:rFonts w:ascii="Times New Roman" w:hAnsi="Times New Roman" w:cs="Times New Roman"/>
          <w:i/>
          <w:iCs/>
          <w:sz w:val="24"/>
          <w:szCs w:val="24"/>
        </w:rPr>
        <w:tab/>
      </w:r>
      <w:r w:rsidRPr="006B2AD2">
        <w:rPr>
          <w:rFonts w:ascii="Times New Roman" w:hAnsi="Times New Roman" w:cs="Times New Roman"/>
          <w:sz w:val="24"/>
          <w:szCs w:val="24"/>
        </w:rPr>
        <w:t xml:space="preserve">Va fi inclusă </w:t>
      </w:r>
      <w:r>
        <w:rPr>
          <w:rFonts w:ascii="Times New Roman" w:hAnsi="Times New Roman" w:cs="Times New Roman"/>
          <w:sz w:val="24"/>
          <w:szCs w:val="24"/>
        </w:rPr>
        <w:t>mențiunea</w:t>
      </w:r>
      <w:r w:rsidRPr="006B2AD2">
        <w:rPr>
          <w:rFonts w:ascii="Times New Roman" w:hAnsi="Times New Roman" w:cs="Times New Roman"/>
          <w:sz w:val="24"/>
          <w:szCs w:val="24"/>
        </w:rPr>
        <w:t xml:space="preserve">: </w:t>
      </w:r>
      <w:r w:rsidRPr="006B2AD2">
        <w:rPr>
          <w:rFonts w:ascii="Times New Roman" w:hAnsi="Times New Roman" w:cs="Times New Roman"/>
          <w:b/>
          <w:bCs/>
          <w:i/>
          <w:iCs/>
          <w:sz w:val="24"/>
          <w:szCs w:val="24"/>
        </w:rPr>
        <w:t>„Conţinutul acestui material nu reprezintă în mod necesar poziţia oficială a Autorității finanțatoare.</w:t>
      </w:r>
      <w:r w:rsidRPr="006B2AD2">
        <w:rPr>
          <w:rFonts w:ascii="Times New Roman" w:hAnsi="Times New Roman" w:cs="Times New Roman"/>
          <w:b/>
          <w:bCs/>
          <w:sz w:val="24"/>
          <w:szCs w:val="24"/>
        </w:rPr>
        <w:t xml:space="preserve"> </w:t>
      </w:r>
      <w:r w:rsidRPr="006B2AD2">
        <w:rPr>
          <w:rFonts w:ascii="Times New Roman" w:hAnsi="Times New Roman" w:cs="Times New Roman"/>
          <w:b/>
          <w:bCs/>
          <w:i/>
          <w:iCs/>
          <w:sz w:val="24"/>
          <w:szCs w:val="24"/>
        </w:rPr>
        <w:t>Pentru informații detaliate despre programul de finanțare Cultura 2024 puteți accesa</w:t>
      </w:r>
      <w:r w:rsidRPr="006B2AD2">
        <w:rPr>
          <w:rFonts w:ascii="Times New Roman" w:hAnsi="Times New Roman" w:cs="Times New Roman"/>
          <w:i/>
          <w:iCs/>
          <w:sz w:val="24"/>
          <w:szCs w:val="24"/>
        </w:rPr>
        <w:t xml:space="preserve"> </w:t>
      </w:r>
      <w:hyperlink r:id="rId11" w:history="1">
        <w:r w:rsidRPr="006B2AD2">
          <w:rPr>
            <w:rStyle w:val="Hyperlink"/>
            <w:rFonts w:ascii="Times New Roman" w:hAnsi="Times New Roman" w:cs="Times New Roman"/>
            <w:color w:val="FF0000"/>
            <w:sz w:val="24"/>
            <w:szCs w:val="24"/>
          </w:rPr>
          <w:t>www.primarie6.ro/program-cultura-2024/</w:t>
        </w:r>
      </w:hyperlink>
      <w:r w:rsidRPr="006B2AD2">
        <w:rPr>
          <w:rFonts w:ascii="Times New Roman" w:hAnsi="Times New Roman" w:cs="Times New Roman"/>
          <w:color w:val="FF0000"/>
          <w:sz w:val="24"/>
          <w:szCs w:val="24"/>
        </w:rPr>
        <w:t>.”</w:t>
      </w:r>
    </w:p>
    <w:p w14:paraId="166ACC5D" w14:textId="77777777" w:rsidR="008431B3" w:rsidRPr="006B2AD2" w:rsidRDefault="008431B3" w:rsidP="008431B3">
      <w:pPr>
        <w:pStyle w:val="ListParagraph"/>
        <w:spacing w:line="276" w:lineRule="auto"/>
        <w:ind w:left="360"/>
        <w:jc w:val="both"/>
        <w:rPr>
          <w:rFonts w:ascii="Times New Roman" w:hAnsi="Times New Roman" w:cs="Times New Roman"/>
          <w:i/>
          <w:iCs/>
          <w:sz w:val="24"/>
          <w:szCs w:val="24"/>
        </w:rPr>
      </w:pPr>
    </w:p>
    <w:p w14:paraId="0FF8ED2B"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b/>
          <w:bCs/>
          <w:sz w:val="24"/>
          <w:szCs w:val="24"/>
        </w:rPr>
      </w:pPr>
      <w:r w:rsidRPr="006B2AD2">
        <w:rPr>
          <w:rFonts w:ascii="Times New Roman" w:hAnsi="Times New Roman" w:cs="Times New Roman"/>
          <w:b/>
          <w:bCs/>
          <w:sz w:val="24"/>
          <w:szCs w:val="24"/>
        </w:rPr>
        <w:t>Rețele de socializare</w:t>
      </w:r>
      <w:r>
        <w:rPr>
          <w:rFonts w:ascii="Times New Roman" w:hAnsi="Times New Roman" w:cs="Times New Roman"/>
          <w:b/>
          <w:bCs/>
          <w:sz w:val="24"/>
          <w:szCs w:val="24"/>
        </w:rPr>
        <w:t>:</w:t>
      </w:r>
    </w:p>
    <w:p w14:paraId="5BAF4464" w14:textId="77777777" w:rsidR="008431B3" w:rsidRPr="006B2AD2" w:rsidRDefault="008431B3" w:rsidP="008431B3">
      <w:pPr>
        <w:pStyle w:val="ListParagraph"/>
        <w:spacing w:line="276" w:lineRule="auto"/>
        <w:ind w:left="360"/>
        <w:jc w:val="both"/>
        <w:rPr>
          <w:rFonts w:ascii="Times New Roman" w:hAnsi="Times New Roman" w:cs="Times New Roman"/>
          <w:sz w:val="24"/>
          <w:szCs w:val="24"/>
        </w:rPr>
      </w:pPr>
      <w:r w:rsidRPr="006B2AD2">
        <w:rPr>
          <w:rFonts w:ascii="Times New Roman" w:hAnsi="Times New Roman" w:cs="Times New Roman"/>
          <w:sz w:val="24"/>
          <w:szCs w:val="24"/>
        </w:rPr>
        <w:tab/>
        <w:t>Poziționarea logo-urilor pe materialele difuzate pe rețelele de socializare se va desfășura conform regulilor de la primul punct referitor la materialele de promovare.</w:t>
      </w:r>
    </w:p>
    <w:p w14:paraId="6DDF8BE3" w14:textId="77777777" w:rsidR="008431B3" w:rsidRPr="006B2AD2" w:rsidRDefault="008431B3" w:rsidP="008431B3">
      <w:pPr>
        <w:pStyle w:val="ListParagraph"/>
        <w:spacing w:line="276" w:lineRule="auto"/>
        <w:ind w:left="360"/>
        <w:jc w:val="both"/>
        <w:rPr>
          <w:rFonts w:ascii="Times New Roman" w:hAnsi="Times New Roman" w:cs="Times New Roman"/>
          <w:sz w:val="24"/>
          <w:szCs w:val="24"/>
        </w:rPr>
      </w:pPr>
      <w:r w:rsidRPr="006B2AD2">
        <w:rPr>
          <w:rFonts w:ascii="Times New Roman" w:hAnsi="Times New Roman" w:cs="Times New Roman"/>
          <w:sz w:val="24"/>
          <w:szCs w:val="24"/>
        </w:rPr>
        <w:tab/>
        <w:t>Logo-urile (logo PS6 + Logo CCES6)</w:t>
      </w:r>
      <w:r>
        <w:rPr>
          <w:rFonts w:ascii="Times New Roman" w:hAnsi="Times New Roman" w:cs="Times New Roman"/>
          <w:sz w:val="24"/>
          <w:szCs w:val="24"/>
        </w:rPr>
        <w:t>,</w:t>
      </w:r>
      <w:r w:rsidRPr="006B2AD2">
        <w:rPr>
          <w:rFonts w:ascii="Times New Roman" w:hAnsi="Times New Roman" w:cs="Times New Roman"/>
          <w:sz w:val="24"/>
          <w:szCs w:val="24"/>
        </w:rPr>
        <w:t xml:space="preserve"> însoțite de mențiunea </w:t>
      </w:r>
      <w:r w:rsidRPr="006B2AD2">
        <w:rPr>
          <w:rFonts w:ascii="Times New Roman" w:hAnsi="Times New Roman" w:cs="Times New Roman"/>
          <w:b/>
          <w:bCs/>
          <w:i/>
          <w:iCs/>
          <w:sz w:val="24"/>
          <w:szCs w:val="24"/>
        </w:rPr>
        <w:t xml:space="preserve">”Proiectul este co-finanțat de Primăria Sectorului 6, prin Centrul Cultural European Sector 6, în cadrul </w:t>
      </w:r>
      <w:r w:rsidRPr="006B2AD2">
        <w:rPr>
          <w:rFonts w:ascii="Times New Roman" w:hAnsi="Times New Roman" w:cs="Times New Roman"/>
          <w:b/>
          <w:bCs/>
          <w:i/>
          <w:iCs/>
          <w:sz w:val="24"/>
          <w:szCs w:val="24"/>
        </w:rPr>
        <w:lastRenderedPageBreak/>
        <w:t>Programului Cultura 2024.”,</w:t>
      </w:r>
      <w:r w:rsidRPr="006B2AD2">
        <w:rPr>
          <w:rFonts w:ascii="Times New Roman" w:hAnsi="Times New Roman" w:cs="Times New Roman"/>
          <w:b/>
          <w:bCs/>
          <w:sz w:val="24"/>
          <w:szCs w:val="24"/>
        </w:rPr>
        <w:t xml:space="preserve"> </w:t>
      </w:r>
      <w:r w:rsidRPr="006B2AD2">
        <w:rPr>
          <w:rFonts w:ascii="Times New Roman" w:hAnsi="Times New Roman" w:cs="Times New Roman"/>
          <w:sz w:val="24"/>
          <w:szCs w:val="24"/>
        </w:rPr>
        <w:t>vor fi folosite în mod obligatoriu și pe fotografia de copertă a evenimentului/</w:t>
      </w:r>
      <w:r>
        <w:rPr>
          <w:rFonts w:ascii="Times New Roman" w:hAnsi="Times New Roman" w:cs="Times New Roman"/>
          <w:sz w:val="24"/>
          <w:szCs w:val="24"/>
        </w:rPr>
        <w:t>P</w:t>
      </w:r>
      <w:r w:rsidRPr="006B2AD2">
        <w:rPr>
          <w:rFonts w:ascii="Times New Roman" w:hAnsi="Times New Roman" w:cs="Times New Roman"/>
          <w:sz w:val="24"/>
          <w:szCs w:val="24"/>
        </w:rPr>
        <w:t xml:space="preserve">roiectului finanțat; </w:t>
      </w:r>
    </w:p>
    <w:p w14:paraId="34068252"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r w:rsidRPr="006B2AD2">
        <w:rPr>
          <w:rFonts w:ascii="Times New Roman" w:hAnsi="Times New Roman" w:cs="Times New Roman"/>
          <w:sz w:val="24"/>
          <w:szCs w:val="24"/>
        </w:rPr>
        <w:t xml:space="preserve">Pe pagina de Facebook a </w:t>
      </w:r>
      <w:r>
        <w:rPr>
          <w:rFonts w:ascii="Times New Roman" w:hAnsi="Times New Roman" w:cs="Times New Roman"/>
          <w:sz w:val="24"/>
          <w:szCs w:val="24"/>
        </w:rPr>
        <w:t>P</w:t>
      </w:r>
      <w:r w:rsidRPr="006B2AD2">
        <w:rPr>
          <w:rFonts w:ascii="Times New Roman" w:hAnsi="Times New Roman" w:cs="Times New Roman"/>
          <w:sz w:val="24"/>
          <w:szCs w:val="24"/>
        </w:rPr>
        <w:t xml:space="preserve">roiectului se va include mențiunea </w:t>
      </w: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r w:rsidRPr="006B2AD2">
        <w:rPr>
          <w:rFonts w:ascii="Times New Roman" w:hAnsi="Times New Roman" w:cs="Times New Roman"/>
          <w:sz w:val="24"/>
          <w:szCs w:val="24"/>
        </w:rPr>
        <w:t>precum</w:t>
      </w:r>
      <w:r w:rsidRPr="006B2AD2">
        <w:rPr>
          <w:rFonts w:ascii="Times New Roman" w:hAnsi="Times New Roman" w:cs="Times New Roman"/>
          <w:b/>
          <w:bCs/>
          <w:i/>
          <w:iCs/>
          <w:sz w:val="24"/>
          <w:szCs w:val="24"/>
        </w:rPr>
        <w:t xml:space="preserve"> </w:t>
      </w:r>
      <w:r w:rsidRPr="006B2AD2">
        <w:rPr>
          <w:rFonts w:ascii="Times New Roman" w:hAnsi="Times New Roman" w:cs="Times New Roman"/>
          <w:sz w:val="24"/>
          <w:szCs w:val="24"/>
        </w:rPr>
        <w:t xml:space="preserve">şi </w:t>
      </w:r>
      <w:r>
        <w:rPr>
          <w:rFonts w:ascii="Times New Roman" w:hAnsi="Times New Roman" w:cs="Times New Roman"/>
          <w:sz w:val="24"/>
          <w:szCs w:val="24"/>
        </w:rPr>
        <w:t>mențiunea</w:t>
      </w:r>
      <w:r w:rsidRPr="006B2AD2">
        <w:rPr>
          <w:rFonts w:ascii="Times New Roman" w:hAnsi="Times New Roman" w:cs="Times New Roman"/>
          <w:sz w:val="24"/>
          <w:szCs w:val="24"/>
        </w:rPr>
        <w:t>:</w:t>
      </w:r>
      <w:r>
        <w:rPr>
          <w:rFonts w:ascii="Times New Roman" w:hAnsi="Times New Roman" w:cs="Times New Roman"/>
          <w:sz w:val="24"/>
          <w:szCs w:val="24"/>
        </w:rPr>
        <w:t xml:space="preserve"> </w:t>
      </w:r>
      <w:r w:rsidRPr="006B2AD2">
        <w:rPr>
          <w:rFonts w:ascii="Times New Roman" w:hAnsi="Times New Roman" w:cs="Times New Roman"/>
          <w:b/>
          <w:bCs/>
          <w:i/>
          <w:iCs/>
          <w:sz w:val="24"/>
          <w:szCs w:val="24"/>
        </w:rPr>
        <w:t>„Conţinutul acestui material nu reprezintă în mod necesar poziţia oficială a Autorității finanțatoare.</w:t>
      </w:r>
      <w:r w:rsidRPr="006B2AD2">
        <w:rPr>
          <w:rFonts w:ascii="Times New Roman" w:hAnsi="Times New Roman" w:cs="Times New Roman"/>
          <w:b/>
          <w:bCs/>
          <w:sz w:val="24"/>
          <w:szCs w:val="24"/>
        </w:rPr>
        <w:t xml:space="preserve"> </w:t>
      </w:r>
      <w:r w:rsidRPr="006B2AD2">
        <w:rPr>
          <w:rFonts w:ascii="Times New Roman" w:hAnsi="Times New Roman" w:cs="Times New Roman"/>
          <w:b/>
          <w:bCs/>
          <w:i/>
          <w:iCs/>
          <w:sz w:val="24"/>
          <w:szCs w:val="24"/>
        </w:rPr>
        <w:t>Pentru informații detaliate despre programul de finanțare CULTURA 2024 puteți accesa</w:t>
      </w:r>
      <w:r w:rsidRPr="006B2AD2">
        <w:rPr>
          <w:rFonts w:ascii="Times New Roman" w:hAnsi="Times New Roman" w:cs="Times New Roman"/>
          <w:i/>
          <w:iCs/>
          <w:sz w:val="24"/>
          <w:szCs w:val="24"/>
        </w:rPr>
        <w:t xml:space="preserve"> </w:t>
      </w:r>
      <w:hyperlink r:id="rId12" w:history="1">
        <w:r w:rsidRPr="006B2AD2">
          <w:rPr>
            <w:rStyle w:val="Hyperlink"/>
            <w:rFonts w:ascii="Times New Roman" w:hAnsi="Times New Roman" w:cs="Times New Roman"/>
            <w:color w:val="FF0000"/>
            <w:sz w:val="24"/>
            <w:szCs w:val="24"/>
          </w:rPr>
          <w:t>www.primarie6.ro/program-cultura-2024/</w:t>
        </w:r>
      </w:hyperlink>
      <w:r w:rsidRPr="006B2AD2">
        <w:rPr>
          <w:rFonts w:ascii="Times New Roman" w:hAnsi="Times New Roman" w:cs="Times New Roman"/>
          <w:color w:val="FF0000"/>
          <w:sz w:val="24"/>
          <w:szCs w:val="24"/>
        </w:rPr>
        <w:t>.”</w:t>
      </w:r>
    </w:p>
    <w:p w14:paraId="78C24B31" w14:textId="77777777" w:rsidR="008431B3" w:rsidRPr="006B2AD2" w:rsidRDefault="008431B3" w:rsidP="008431B3">
      <w:pPr>
        <w:pStyle w:val="ListParagraph"/>
        <w:spacing w:line="276" w:lineRule="auto"/>
        <w:ind w:left="360" w:firstLine="360"/>
        <w:jc w:val="both"/>
        <w:rPr>
          <w:rFonts w:ascii="Times New Roman" w:hAnsi="Times New Roman" w:cs="Times New Roman"/>
          <w:color w:val="FF0000"/>
          <w:sz w:val="24"/>
          <w:szCs w:val="24"/>
        </w:rPr>
      </w:pPr>
    </w:p>
    <w:p w14:paraId="50CB9AF9"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r w:rsidRPr="006B2AD2">
        <w:rPr>
          <w:rFonts w:ascii="Times New Roman" w:hAnsi="Times New Roman" w:cs="Times New Roman"/>
          <w:sz w:val="24"/>
          <w:szCs w:val="24"/>
        </w:rPr>
        <w:t xml:space="preserve">Mențiunea cu privire la finanțare va fi inclusă în minim 1 postare dedicată pe durata desfășurării </w:t>
      </w:r>
      <w:r>
        <w:rPr>
          <w:rFonts w:ascii="Times New Roman" w:hAnsi="Times New Roman" w:cs="Times New Roman"/>
          <w:sz w:val="24"/>
          <w:szCs w:val="24"/>
        </w:rPr>
        <w:t>P</w:t>
      </w:r>
      <w:r w:rsidRPr="006B2AD2">
        <w:rPr>
          <w:rFonts w:ascii="Times New Roman" w:hAnsi="Times New Roman" w:cs="Times New Roman"/>
          <w:sz w:val="24"/>
          <w:szCs w:val="24"/>
        </w:rPr>
        <w:t>roiectului, dacă acesta se întinde pe o lună de zile (organizare și implementare), în minim 2 postări dacă vorbim despre 2 luni de eveniment, în minim 5 postări dacă evenimentul necesită o pregătire amplă sau se desfășoară pe parcursul a mai multor săptămâni (ex: cursuri de perfecționare în muzică, dans, etc).</w:t>
      </w:r>
    </w:p>
    <w:p w14:paraId="2E052C2F"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r w:rsidRPr="006B2AD2">
        <w:rPr>
          <w:rFonts w:ascii="Times New Roman" w:hAnsi="Times New Roman" w:cs="Times New Roman"/>
          <w:sz w:val="24"/>
          <w:szCs w:val="24"/>
        </w:rPr>
        <w:t xml:space="preserve">În materialele postate pe pagina de FaceBook sau Instagram (Facebook stories, Instagram stories etc.), se va include </w:t>
      </w:r>
      <w:r w:rsidRPr="006B2AD2">
        <w:rPr>
          <w:rFonts w:ascii="Times New Roman" w:hAnsi="Times New Roman" w:cs="Times New Roman"/>
          <w:b/>
          <w:bCs/>
          <w:sz w:val="24"/>
          <w:szCs w:val="24"/>
        </w:rPr>
        <w:t>tag</w:t>
      </w:r>
      <w:r w:rsidRPr="006B2AD2">
        <w:rPr>
          <w:rFonts w:ascii="Times New Roman" w:hAnsi="Times New Roman" w:cs="Times New Roman"/>
          <w:sz w:val="24"/>
          <w:szCs w:val="24"/>
        </w:rPr>
        <w:t xml:space="preserve"> Primărie Sector 6, și </w:t>
      </w:r>
      <w:r w:rsidRPr="00CC6770">
        <w:rPr>
          <w:rFonts w:ascii="Times New Roman" w:hAnsi="Times New Roman" w:cs="Times New Roman"/>
          <w:b/>
          <w:bCs/>
          <w:sz w:val="24"/>
          <w:szCs w:val="24"/>
        </w:rPr>
        <w:t>tag</w:t>
      </w:r>
      <w:r>
        <w:rPr>
          <w:rFonts w:ascii="Times New Roman" w:hAnsi="Times New Roman" w:cs="Times New Roman"/>
          <w:sz w:val="24"/>
          <w:szCs w:val="24"/>
        </w:rPr>
        <w:t xml:space="preserve"> </w:t>
      </w:r>
      <w:r w:rsidRPr="006B2AD2">
        <w:rPr>
          <w:rFonts w:ascii="Times New Roman" w:hAnsi="Times New Roman" w:cs="Times New Roman"/>
          <w:sz w:val="24"/>
          <w:szCs w:val="24"/>
        </w:rPr>
        <w:t>Centrul Cultural European Sector 6.</w:t>
      </w:r>
    </w:p>
    <w:p w14:paraId="177CC5DE"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r w:rsidRPr="006B2AD2">
        <w:rPr>
          <w:rFonts w:ascii="Times New Roman" w:hAnsi="Times New Roman" w:cs="Times New Roman"/>
          <w:sz w:val="24"/>
          <w:szCs w:val="24"/>
        </w:rPr>
        <w:t xml:space="preserve">În unele cazuri, Autoritatea finanțatoare poate cere rolul de </w:t>
      </w:r>
      <w:r>
        <w:rPr>
          <w:rFonts w:ascii="Times New Roman" w:hAnsi="Times New Roman" w:cs="Times New Roman"/>
          <w:sz w:val="24"/>
          <w:szCs w:val="24"/>
        </w:rPr>
        <w:t>A</w:t>
      </w:r>
      <w:r w:rsidRPr="006B2AD2">
        <w:rPr>
          <w:rFonts w:ascii="Times New Roman" w:hAnsi="Times New Roman" w:cs="Times New Roman"/>
          <w:sz w:val="24"/>
          <w:szCs w:val="24"/>
        </w:rPr>
        <w:t xml:space="preserve">dmin în paginile de </w:t>
      </w:r>
      <w:r>
        <w:rPr>
          <w:rFonts w:ascii="Times New Roman" w:hAnsi="Times New Roman" w:cs="Times New Roman"/>
          <w:sz w:val="24"/>
          <w:szCs w:val="24"/>
        </w:rPr>
        <w:t>S</w:t>
      </w:r>
      <w:r w:rsidRPr="006B2AD2">
        <w:rPr>
          <w:rFonts w:ascii="Times New Roman" w:hAnsi="Times New Roman" w:cs="Times New Roman"/>
          <w:sz w:val="24"/>
          <w:szCs w:val="24"/>
        </w:rPr>
        <w:t xml:space="preserve">ocial media. </w:t>
      </w:r>
    </w:p>
    <w:p w14:paraId="28BF915E"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p>
    <w:p w14:paraId="58389412"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sz w:val="24"/>
          <w:szCs w:val="24"/>
        </w:rPr>
      </w:pPr>
      <w:r w:rsidRPr="006B2AD2">
        <w:rPr>
          <w:rFonts w:ascii="Times New Roman" w:hAnsi="Times New Roman" w:cs="Times New Roman"/>
          <w:sz w:val="24"/>
          <w:szCs w:val="24"/>
        </w:rPr>
        <w:t xml:space="preserve">Alte </w:t>
      </w:r>
      <w:r w:rsidRPr="006B2AD2">
        <w:rPr>
          <w:rFonts w:ascii="Times New Roman" w:hAnsi="Times New Roman" w:cs="Times New Roman"/>
          <w:b/>
          <w:bCs/>
          <w:sz w:val="24"/>
          <w:szCs w:val="24"/>
        </w:rPr>
        <w:t>materiale promoționale</w:t>
      </w:r>
      <w:r w:rsidRPr="006B2AD2">
        <w:rPr>
          <w:rFonts w:ascii="Times New Roman" w:hAnsi="Times New Roman" w:cs="Times New Roman"/>
          <w:sz w:val="24"/>
          <w:szCs w:val="24"/>
        </w:rPr>
        <w:t xml:space="preserve"> (sacoșe, tricouri, mape, căni etc.):</w:t>
      </w:r>
    </w:p>
    <w:p w14:paraId="0D9556FA"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p>
    <w:p w14:paraId="35365F88"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r w:rsidRPr="006B2AD2">
        <w:rPr>
          <w:rFonts w:ascii="Times New Roman" w:hAnsi="Times New Roman" w:cs="Times New Roman"/>
          <w:sz w:val="24"/>
          <w:szCs w:val="24"/>
        </w:rPr>
        <w:t>Logo-urile (logo PS6</w:t>
      </w:r>
      <w:r>
        <w:rPr>
          <w:rFonts w:ascii="Times New Roman" w:hAnsi="Times New Roman" w:cs="Times New Roman"/>
          <w:sz w:val="24"/>
          <w:szCs w:val="24"/>
        </w:rPr>
        <w:t xml:space="preserve"> </w:t>
      </w:r>
      <w:r w:rsidRPr="006B2AD2">
        <w:rPr>
          <w:rFonts w:ascii="Times New Roman" w:hAnsi="Times New Roman" w:cs="Times New Roman"/>
          <w:sz w:val="24"/>
          <w:szCs w:val="24"/>
        </w:rPr>
        <w:t>+</w:t>
      </w:r>
      <w:r>
        <w:rPr>
          <w:rFonts w:ascii="Times New Roman" w:hAnsi="Times New Roman" w:cs="Times New Roman"/>
          <w:sz w:val="24"/>
          <w:szCs w:val="24"/>
        </w:rPr>
        <w:t xml:space="preserve"> </w:t>
      </w:r>
      <w:r w:rsidRPr="006B2AD2">
        <w:rPr>
          <w:rFonts w:ascii="Times New Roman" w:hAnsi="Times New Roman" w:cs="Times New Roman"/>
          <w:sz w:val="24"/>
          <w:szCs w:val="24"/>
        </w:rPr>
        <w:t xml:space="preserve">Logo CCES6) însoțite de mențiunea </w:t>
      </w:r>
      <w:r w:rsidRPr="006B2AD2">
        <w:rPr>
          <w:rFonts w:ascii="Times New Roman" w:hAnsi="Times New Roman" w:cs="Times New Roman"/>
          <w:b/>
          <w:bCs/>
          <w:i/>
          <w:iCs/>
          <w:sz w:val="24"/>
          <w:szCs w:val="24"/>
        </w:rPr>
        <w:t xml:space="preserve">”Proiectul este co-finanțat de Primăria Sectorului 6, prin Centrul Cultural European Sector 6, în cadrul Programului Cultura 2024.”, </w:t>
      </w:r>
      <w:r w:rsidRPr="006B2AD2">
        <w:rPr>
          <w:rFonts w:ascii="Times New Roman" w:hAnsi="Times New Roman" w:cs="Times New Roman"/>
          <w:sz w:val="24"/>
          <w:szCs w:val="24"/>
        </w:rPr>
        <w:t>vor fi poziționate</w:t>
      </w:r>
      <w:r w:rsidRPr="006B2AD2">
        <w:rPr>
          <w:rFonts w:ascii="Times New Roman" w:hAnsi="Times New Roman" w:cs="Times New Roman"/>
          <w:i/>
          <w:iCs/>
          <w:sz w:val="24"/>
          <w:szCs w:val="24"/>
        </w:rPr>
        <w:t xml:space="preserve"> </w:t>
      </w:r>
      <w:r w:rsidRPr="006B2AD2">
        <w:rPr>
          <w:rFonts w:ascii="Times New Roman" w:hAnsi="Times New Roman" w:cs="Times New Roman"/>
          <w:sz w:val="24"/>
          <w:szCs w:val="24"/>
        </w:rPr>
        <w:t>într-o categorie separată și într-o poziție cu vizibilitate bună.</w:t>
      </w:r>
    </w:p>
    <w:p w14:paraId="01FBAC6B" w14:textId="77777777" w:rsidR="008431B3" w:rsidRPr="006B2AD2" w:rsidRDefault="008431B3" w:rsidP="008431B3">
      <w:pPr>
        <w:pStyle w:val="ListParagraph"/>
        <w:spacing w:line="276" w:lineRule="auto"/>
        <w:ind w:left="360" w:firstLine="360"/>
        <w:jc w:val="both"/>
        <w:rPr>
          <w:rFonts w:ascii="Times New Roman" w:hAnsi="Times New Roman" w:cs="Times New Roman"/>
          <w:sz w:val="24"/>
          <w:szCs w:val="24"/>
        </w:rPr>
      </w:pPr>
    </w:p>
    <w:p w14:paraId="2F122757" w14:textId="77777777" w:rsidR="008431B3" w:rsidRPr="006B2AD2" w:rsidRDefault="008431B3" w:rsidP="008431B3">
      <w:pPr>
        <w:pStyle w:val="ListParagraph"/>
        <w:numPr>
          <w:ilvl w:val="0"/>
          <w:numId w:val="1"/>
        </w:numPr>
        <w:spacing w:line="276" w:lineRule="auto"/>
        <w:jc w:val="both"/>
        <w:rPr>
          <w:rFonts w:ascii="Times New Roman" w:hAnsi="Times New Roman" w:cs="Times New Roman"/>
          <w:sz w:val="24"/>
          <w:szCs w:val="24"/>
        </w:rPr>
      </w:pPr>
      <w:r w:rsidRPr="006B2AD2">
        <w:rPr>
          <w:rFonts w:ascii="Times New Roman" w:hAnsi="Times New Roman" w:cs="Times New Roman"/>
          <w:sz w:val="24"/>
          <w:szCs w:val="24"/>
        </w:rPr>
        <w:t xml:space="preserve">Vizibilitate în spațiul de </w:t>
      </w:r>
      <w:r w:rsidRPr="006B2AD2">
        <w:rPr>
          <w:rFonts w:ascii="Times New Roman" w:hAnsi="Times New Roman" w:cs="Times New Roman"/>
          <w:b/>
          <w:bCs/>
          <w:sz w:val="24"/>
          <w:szCs w:val="24"/>
        </w:rPr>
        <w:t>eveniment</w:t>
      </w:r>
      <w:r>
        <w:rPr>
          <w:rFonts w:ascii="Times New Roman" w:hAnsi="Times New Roman" w:cs="Times New Roman"/>
          <w:b/>
          <w:bCs/>
          <w:sz w:val="24"/>
          <w:szCs w:val="24"/>
        </w:rPr>
        <w:t>:</w:t>
      </w:r>
    </w:p>
    <w:p w14:paraId="667BFD5C" w14:textId="77777777" w:rsidR="008431B3" w:rsidRPr="006B2AD2" w:rsidRDefault="008431B3" w:rsidP="008431B3">
      <w:pPr>
        <w:pStyle w:val="ListParagraph"/>
        <w:spacing w:line="276" w:lineRule="auto"/>
        <w:jc w:val="both"/>
        <w:rPr>
          <w:rFonts w:ascii="Times New Roman" w:hAnsi="Times New Roman" w:cs="Times New Roman"/>
          <w:sz w:val="24"/>
          <w:szCs w:val="24"/>
        </w:rPr>
      </w:pPr>
    </w:p>
    <w:p w14:paraId="3DB3B193" w14:textId="77777777" w:rsidR="008431B3" w:rsidRPr="006B2AD2" w:rsidRDefault="008431B3" w:rsidP="008431B3">
      <w:pPr>
        <w:pStyle w:val="ListParagraph"/>
        <w:spacing w:line="276" w:lineRule="auto"/>
        <w:ind w:left="360"/>
        <w:jc w:val="both"/>
        <w:rPr>
          <w:rFonts w:ascii="Times New Roman" w:hAnsi="Times New Roman" w:cs="Times New Roman"/>
          <w:sz w:val="24"/>
          <w:szCs w:val="24"/>
        </w:rPr>
      </w:pPr>
      <w:r w:rsidRPr="006B2AD2">
        <w:rPr>
          <w:rFonts w:ascii="Times New Roman" w:hAnsi="Times New Roman" w:cs="Times New Roman"/>
          <w:sz w:val="24"/>
          <w:szCs w:val="24"/>
        </w:rPr>
        <w:tab/>
        <w:t xml:space="preserve">În locația de desfășurare a evenimentului din cadrul </w:t>
      </w:r>
      <w:r>
        <w:rPr>
          <w:rFonts w:ascii="Times New Roman" w:hAnsi="Times New Roman" w:cs="Times New Roman"/>
          <w:sz w:val="24"/>
          <w:szCs w:val="24"/>
        </w:rPr>
        <w:t>P</w:t>
      </w:r>
      <w:r w:rsidRPr="006B2AD2">
        <w:rPr>
          <w:rFonts w:ascii="Times New Roman" w:hAnsi="Times New Roman" w:cs="Times New Roman"/>
          <w:sz w:val="24"/>
          <w:szCs w:val="24"/>
        </w:rPr>
        <w:t>roiectului se va rezerva un spațiu vizibil dedicat materialelor de identitate vizuală (roll-up-uri, steaguri, materiale tipărite ș.a).</w:t>
      </w:r>
    </w:p>
    <w:p w14:paraId="31B0379C" w14:textId="77777777" w:rsidR="008431B3" w:rsidRPr="006B2AD2" w:rsidRDefault="008431B3" w:rsidP="008431B3">
      <w:pPr>
        <w:pStyle w:val="ListParagraph"/>
        <w:spacing w:line="276" w:lineRule="auto"/>
        <w:ind w:left="360"/>
        <w:jc w:val="both"/>
        <w:rPr>
          <w:rFonts w:ascii="Times New Roman" w:hAnsi="Times New Roman" w:cs="Times New Roman"/>
          <w:sz w:val="24"/>
          <w:szCs w:val="24"/>
        </w:rPr>
      </w:pPr>
      <w:r w:rsidRPr="006B2AD2">
        <w:rPr>
          <w:rFonts w:ascii="Times New Roman" w:hAnsi="Times New Roman" w:cs="Times New Roman"/>
          <w:sz w:val="24"/>
          <w:szCs w:val="24"/>
        </w:rPr>
        <w:tab/>
        <w:t>În cazul evenimentelor unde sunt disponibile ecrane de proiecţie, se va prezenta clipul promo Primăria Sector 6, (pus la dispoziție de compartiment massmedia și campanii de comunicare din cadrul Primăriei Sectorului 6).</w:t>
      </w:r>
    </w:p>
    <w:p w14:paraId="4581D794" w14:textId="077D0359" w:rsidR="008431B3" w:rsidRDefault="008431B3" w:rsidP="0061371E">
      <w:pPr>
        <w:pStyle w:val="ListParagraph"/>
        <w:spacing w:line="276" w:lineRule="auto"/>
        <w:ind w:left="360"/>
        <w:jc w:val="both"/>
        <w:rPr>
          <w:rFonts w:ascii="Times New Roman" w:hAnsi="Times New Roman" w:cs="Times New Roman"/>
          <w:b/>
          <w:bCs/>
          <w:i/>
          <w:iCs/>
          <w:sz w:val="24"/>
          <w:szCs w:val="24"/>
        </w:rPr>
      </w:pPr>
      <w:r w:rsidRPr="006B2AD2">
        <w:rPr>
          <w:rFonts w:ascii="Times New Roman" w:hAnsi="Times New Roman" w:cs="Times New Roman"/>
          <w:sz w:val="24"/>
          <w:szCs w:val="24"/>
        </w:rPr>
        <w:tab/>
        <w:t xml:space="preserve">În cazul prezentărilor la scenă, cu MC sau prezentator, va fi inclusă în discurs următoarea frază – </w:t>
      </w:r>
      <w:r w:rsidRPr="006B2AD2">
        <w:rPr>
          <w:rFonts w:ascii="Times New Roman" w:hAnsi="Times New Roman" w:cs="Times New Roman"/>
          <w:b/>
          <w:bCs/>
          <w:i/>
          <w:iCs/>
          <w:sz w:val="24"/>
          <w:szCs w:val="24"/>
        </w:rPr>
        <w:t>”Proiectul este co-finanțat de Primăria Sectorului 6, prin Centrul Cultural European Sector 6, în cadrul Programului Cultura 2024”</w:t>
      </w:r>
      <w:r>
        <w:rPr>
          <w:rFonts w:ascii="Times New Roman" w:hAnsi="Times New Roman" w:cs="Times New Roman"/>
          <w:b/>
          <w:bCs/>
          <w:i/>
          <w:iCs/>
          <w:sz w:val="24"/>
          <w:szCs w:val="24"/>
        </w:rPr>
        <w:t>.</w:t>
      </w:r>
    </w:p>
    <w:p w14:paraId="3A1639B8" w14:textId="77777777" w:rsidR="0061371E" w:rsidRPr="0061371E" w:rsidRDefault="0061371E" w:rsidP="0061371E">
      <w:pPr>
        <w:pStyle w:val="ListParagraph"/>
        <w:spacing w:line="276" w:lineRule="auto"/>
        <w:ind w:left="360"/>
        <w:jc w:val="both"/>
        <w:rPr>
          <w:rFonts w:ascii="Times New Roman" w:hAnsi="Times New Roman" w:cs="Times New Roman"/>
          <w:i/>
          <w:iCs/>
          <w:sz w:val="24"/>
          <w:szCs w:val="24"/>
        </w:rPr>
      </w:pPr>
    </w:p>
    <w:p w14:paraId="21382980" w14:textId="77777777" w:rsidR="008431B3" w:rsidRDefault="008431B3" w:rsidP="008431B3">
      <w:pPr>
        <w:pStyle w:val="ListParagraph"/>
        <w:numPr>
          <w:ilvl w:val="0"/>
          <w:numId w:val="3"/>
        </w:numPr>
        <w:spacing w:line="276" w:lineRule="auto"/>
        <w:ind w:left="450"/>
        <w:jc w:val="both"/>
        <w:rPr>
          <w:rFonts w:ascii="Times New Roman" w:hAnsi="Times New Roman" w:cs="Times New Roman"/>
          <w:b/>
          <w:bCs/>
          <w:sz w:val="24"/>
          <w:szCs w:val="24"/>
        </w:rPr>
      </w:pPr>
      <w:r w:rsidRPr="00D35CEF">
        <w:rPr>
          <w:rFonts w:ascii="Times New Roman" w:hAnsi="Times New Roman" w:cs="Times New Roman"/>
          <w:b/>
          <w:bCs/>
          <w:sz w:val="24"/>
          <w:szCs w:val="24"/>
        </w:rPr>
        <w:t>Reguli grafice</w:t>
      </w:r>
    </w:p>
    <w:p w14:paraId="029CDA16" w14:textId="77777777" w:rsidR="008431B3" w:rsidRDefault="008431B3" w:rsidP="008431B3">
      <w:pPr>
        <w:pStyle w:val="ListParagraph"/>
        <w:spacing w:line="276" w:lineRule="auto"/>
        <w:ind w:left="450"/>
        <w:jc w:val="both"/>
        <w:rPr>
          <w:rFonts w:ascii="Times New Roman" w:hAnsi="Times New Roman" w:cs="Times New Roman"/>
          <w:b/>
          <w:bCs/>
          <w:sz w:val="24"/>
          <w:szCs w:val="24"/>
        </w:rPr>
      </w:pPr>
    </w:p>
    <w:p w14:paraId="56673583" w14:textId="77777777" w:rsidR="008431B3" w:rsidRDefault="008431B3" w:rsidP="008431B3">
      <w:pPr>
        <w:pStyle w:val="ListParagraph"/>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ab/>
      </w:r>
      <w:r w:rsidRPr="00D35CEF">
        <w:rPr>
          <w:rFonts w:ascii="Times New Roman" w:hAnsi="Times New Roman" w:cs="Times New Roman"/>
          <w:sz w:val="24"/>
          <w:szCs w:val="24"/>
        </w:rPr>
        <w:t xml:space="preserve">Regulile grafice de folosire a logo-urilor Primăriei Sector 6 și a Centrului Cultural European Sector 6 sunt detaliate în </w:t>
      </w:r>
      <w:r w:rsidRPr="00D35CEF">
        <w:rPr>
          <w:rFonts w:ascii="Times New Roman" w:hAnsi="Times New Roman" w:cs="Times New Roman"/>
          <w:b/>
          <w:bCs/>
          <w:sz w:val="24"/>
          <w:szCs w:val="24"/>
        </w:rPr>
        <w:t>manualul de identitate vizuală</w:t>
      </w:r>
      <w:r w:rsidRPr="00D35CEF">
        <w:rPr>
          <w:rFonts w:ascii="Times New Roman" w:hAnsi="Times New Roman" w:cs="Times New Roman"/>
          <w:sz w:val="24"/>
          <w:szCs w:val="24"/>
        </w:rPr>
        <w:t xml:space="preserve"> (poate fi consultat pe pagina de web a Primăriei Sectorului 6 sau la cerere) și se referă la:</w:t>
      </w:r>
    </w:p>
    <w:p w14:paraId="507CD349" w14:textId="77777777" w:rsidR="008431B3" w:rsidRPr="00D35CEF" w:rsidRDefault="008431B3" w:rsidP="008431B3">
      <w:pPr>
        <w:pStyle w:val="ListParagraph"/>
        <w:spacing w:line="276" w:lineRule="auto"/>
        <w:ind w:left="450"/>
        <w:jc w:val="both"/>
        <w:rPr>
          <w:rFonts w:ascii="Times New Roman" w:hAnsi="Times New Roman" w:cs="Times New Roman"/>
          <w:b/>
          <w:bCs/>
          <w:sz w:val="24"/>
          <w:szCs w:val="24"/>
        </w:rPr>
      </w:pPr>
    </w:p>
    <w:p w14:paraId="5FC26931" w14:textId="77777777" w:rsidR="008431B3" w:rsidRPr="006B2AD2" w:rsidRDefault="008431B3" w:rsidP="008431B3">
      <w:pPr>
        <w:pStyle w:val="ListParagraph"/>
        <w:numPr>
          <w:ilvl w:val="1"/>
          <w:numId w:val="2"/>
        </w:numPr>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Dimensiuni și distanță de siguranță;</w:t>
      </w:r>
    </w:p>
    <w:p w14:paraId="404A5631" w14:textId="77777777" w:rsidR="008431B3" w:rsidRDefault="008431B3" w:rsidP="008431B3">
      <w:pPr>
        <w:pStyle w:val="ListParagraph"/>
        <w:numPr>
          <w:ilvl w:val="1"/>
          <w:numId w:val="2"/>
        </w:numPr>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Poziționarea pe diferite fundaluri de culoare;</w:t>
      </w:r>
    </w:p>
    <w:p w14:paraId="7FABB32E" w14:textId="77777777" w:rsidR="0061371E" w:rsidRPr="0061371E" w:rsidRDefault="0061371E" w:rsidP="0061371E">
      <w:pPr>
        <w:spacing w:line="276" w:lineRule="auto"/>
        <w:jc w:val="both"/>
        <w:rPr>
          <w:rFonts w:ascii="Times New Roman" w:hAnsi="Times New Roman" w:cs="Times New Roman"/>
          <w:sz w:val="24"/>
          <w:szCs w:val="24"/>
        </w:rPr>
      </w:pPr>
    </w:p>
    <w:p w14:paraId="7ED96406" w14:textId="77777777" w:rsidR="008431B3" w:rsidRPr="006B2AD2" w:rsidRDefault="008431B3" w:rsidP="008431B3">
      <w:pPr>
        <w:pStyle w:val="ListParagraph"/>
        <w:numPr>
          <w:ilvl w:val="1"/>
          <w:numId w:val="2"/>
        </w:numPr>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Formate specifice pentru materiale tipărite și pentru variante electronice;</w:t>
      </w:r>
    </w:p>
    <w:p w14:paraId="74DF2C4B" w14:textId="77777777" w:rsidR="008431B3" w:rsidRPr="006B2AD2" w:rsidRDefault="008431B3" w:rsidP="008431B3">
      <w:pPr>
        <w:pStyle w:val="ListParagraph"/>
        <w:numPr>
          <w:ilvl w:val="1"/>
          <w:numId w:val="2"/>
        </w:numPr>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Variantele de culoare posibile pentru logo;</w:t>
      </w:r>
    </w:p>
    <w:p w14:paraId="30B32BAA" w14:textId="77777777" w:rsidR="008431B3" w:rsidRPr="006B2AD2" w:rsidRDefault="008431B3" w:rsidP="008431B3">
      <w:pPr>
        <w:pStyle w:val="ListParagraph"/>
        <w:numPr>
          <w:ilvl w:val="1"/>
          <w:numId w:val="2"/>
        </w:numPr>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Exemple grafice.</w:t>
      </w:r>
    </w:p>
    <w:p w14:paraId="649EDA51" w14:textId="77777777" w:rsidR="008431B3" w:rsidRPr="006B2AD2" w:rsidRDefault="008431B3" w:rsidP="008431B3">
      <w:pPr>
        <w:pStyle w:val="ListParagraph"/>
        <w:spacing w:line="276" w:lineRule="auto"/>
        <w:ind w:left="810"/>
        <w:jc w:val="both"/>
        <w:rPr>
          <w:rFonts w:ascii="Times New Roman" w:hAnsi="Times New Roman" w:cs="Times New Roman"/>
          <w:sz w:val="24"/>
          <w:szCs w:val="24"/>
        </w:rPr>
      </w:pPr>
    </w:p>
    <w:p w14:paraId="3D2A5328" w14:textId="77777777" w:rsidR="008431B3" w:rsidRPr="006B2AD2" w:rsidRDefault="008431B3" w:rsidP="008431B3">
      <w:pPr>
        <w:pStyle w:val="ListParagraph"/>
        <w:numPr>
          <w:ilvl w:val="0"/>
          <w:numId w:val="3"/>
        </w:numPr>
        <w:tabs>
          <w:tab w:val="left" w:pos="360"/>
        </w:tabs>
        <w:spacing w:line="276" w:lineRule="auto"/>
        <w:ind w:hanging="720"/>
        <w:jc w:val="both"/>
        <w:rPr>
          <w:rFonts w:ascii="Times New Roman" w:hAnsi="Times New Roman" w:cs="Times New Roman"/>
          <w:b/>
          <w:bCs/>
          <w:sz w:val="24"/>
          <w:szCs w:val="24"/>
        </w:rPr>
      </w:pPr>
      <w:r w:rsidRPr="006B2AD2">
        <w:rPr>
          <w:rFonts w:ascii="Times New Roman" w:hAnsi="Times New Roman" w:cs="Times New Roman"/>
          <w:b/>
          <w:bCs/>
          <w:sz w:val="24"/>
          <w:szCs w:val="24"/>
          <w:lang w:val="it-IT"/>
        </w:rPr>
        <w:t xml:space="preserve">Reguli de comunicare </w:t>
      </w:r>
    </w:p>
    <w:p w14:paraId="1BC4F76E" w14:textId="77777777" w:rsidR="008431B3" w:rsidRPr="006B2AD2" w:rsidRDefault="008431B3" w:rsidP="008431B3">
      <w:pPr>
        <w:pStyle w:val="ListParagraph"/>
        <w:numPr>
          <w:ilvl w:val="0"/>
          <w:numId w:val="2"/>
        </w:numPr>
        <w:tabs>
          <w:tab w:val="left" w:pos="360"/>
        </w:tabs>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 xml:space="preserve">Toate materialele vor fi trimise spre aprobare cu minim 5 zile lucrătoare înainte de termenul limită pentru utilizare, la adresa de email </w:t>
      </w:r>
      <w:hyperlink r:id="rId13" w:history="1">
        <w:r w:rsidRPr="00465543">
          <w:rPr>
            <w:rStyle w:val="Hyperlink"/>
            <w:rFonts w:ascii="Times New Roman" w:hAnsi="Times New Roman" w:cs="Times New Roman"/>
            <w:sz w:val="24"/>
            <w:szCs w:val="24"/>
          </w:rPr>
          <w:t>finantare@ccesector6.ro</w:t>
        </w:r>
      </w:hyperlink>
      <w:r w:rsidRPr="006B2AD2">
        <w:rPr>
          <w:rFonts w:ascii="Times New Roman" w:hAnsi="Times New Roman" w:cs="Times New Roman"/>
          <w:sz w:val="24"/>
          <w:szCs w:val="24"/>
        </w:rPr>
        <w:t>.</w:t>
      </w:r>
    </w:p>
    <w:p w14:paraId="6E54FEE4" w14:textId="77777777" w:rsidR="008431B3" w:rsidRPr="006B2AD2" w:rsidRDefault="008431B3" w:rsidP="008431B3">
      <w:pPr>
        <w:pStyle w:val="ListParagraph"/>
        <w:numPr>
          <w:ilvl w:val="0"/>
          <w:numId w:val="2"/>
        </w:numPr>
        <w:tabs>
          <w:tab w:val="left" w:pos="360"/>
        </w:tabs>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Departamentul de Comunicare al Primăriei Sectorului 6 și Centrul Cultural European Sector 6 vor verifica respectarea regulilor de vizibilitate şi comunicare, precum şi acurateţea informaţiilor</w:t>
      </w:r>
      <w:r>
        <w:rPr>
          <w:rFonts w:ascii="Times New Roman" w:hAnsi="Times New Roman" w:cs="Times New Roman"/>
          <w:sz w:val="24"/>
          <w:szCs w:val="24"/>
        </w:rPr>
        <w:t>.</w:t>
      </w:r>
    </w:p>
    <w:p w14:paraId="4DC3590E" w14:textId="77777777" w:rsidR="008431B3" w:rsidRPr="006B2AD2" w:rsidRDefault="008431B3" w:rsidP="008431B3">
      <w:pPr>
        <w:pStyle w:val="ListParagraph"/>
        <w:numPr>
          <w:ilvl w:val="0"/>
          <w:numId w:val="2"/>
        </w:numPr>
        <w:tabs>
          <w:tab w:val="left" w:pos="360"/>
        </w:tabs>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Materialele vor putea fi tipărite, distribuite, difuzate sau afişate (în funcţie de caz) doar după aprobarea Autorității finanțatoare.</w:t>
      </w:r>
    </w:p>
    <w:p w14:paraId="5A3C3B09" w14:textId="77777777" w:rsidR="008431B3" w:rsidRPr="006B2AD2" w:rsidRDefault="008431B3" w:rsidP="008431B3">
      <w:pPr>
        <w:pStyle w:val="ListParagraph"/>
        <w:numPr>
          <w:ilvl w:val="0"/>
          <w:numId w:val="2"/>
        </w:numPr>
        <w:tabs>
          <w:tab w:val="left" w:pos="360"/>
        </w:tabs>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 xml:space="preserve">În situația în care se constată că </w:t>
      </w:r>
      <w:r>
        <w:rPr>
          <w:rFonts w:ascii="Times New Roman" w:hAnsi="Times New Roman" w:cs="Times New Roman"/>
          <w:sz w:val="24"/>
          <w:szCs w:val="24"/>
        </w:rPr>
        <w:t>B</w:t>
      </w:r>
      <w:r w:rsidRPr="006B2AD2">
        <w:rPr>
          <w:rFonts w:ascii="Times New Roman" w:hAnsi="Times New Roman" w:cs="Times New Roman"/>
          <w:sz w:val="24"/>
          <w:szCs w:val="24"/>
        </w:rPr>
        <w:t>eneficiarul finanțării nu a respectat prevederile prezentului Regulament cu privire la identitatea vizuală sau le-a respectat parțial, finanțarea se retrage sau se diminuează conform contractului.</w:t>
      </w:r>
    </w:p>
    <w:p w14:paraId="53B1B703" w14:textId="77777777" w:rsidR="008431B3" w:rsidRDefault="008431B3" w:rsidP="008431B3">
      <w:pPr>
        <w:pStyle w:val="ListParagraph"/>
        <w:numPr>
          <w:ilvl w:val="0"/>
          <w:numId w:val="2"/>
        </w:numPr>
        <w:tabs>
          <w:tab w:val="left" w:pos="360"/>
          <w:tab w:val="left" w:pos="4200"/>
        </w:tabs>
        <w:spacing w:line="276" w:lineRule="auto"/>
        <w:ind w:left="810"/>
        <w:jc w:val="both"/>
        <w:rPr>
          <w:rFonts w:ascii="Times New Roman" w:hAnsi="Times New Roman" w:cs="Times New Roman"/>
          <w:sz w:val="24"/>
          <w:szCs w:val="24"/>
        </w:rPr>
      </w:pPr>
      <w:r w:rsidRPr="006B2AD2">
        <w:rPr>
          <w:rFonts w:ascii="Times New Roman" w:hAnsi="Times New Roman" w:cs="Times New Roman"/>
          <w:sz w:val="24"/>
          <w:szCs w:val="24"/>
        </w:rPr>
        <w:t xml:space="preserve">Materialele foto și video în variantă finală vor fi predate Autorității finanțatoare pe un stick de memorie sau la cerere, în variantă electronică, către adresa de email </w:t>
      </w:r>
      <w:hyperlink r:id="rId14" w:history="1">
        <w:r w:rsidRPr="00465543">
          <w:rPr>
            <w:rStyle w:val="Hyperlink"/>
            <w:rFonts w:ascii="Times New Roman" w:hAnsi="Times New Roman" w:cs="Times New Roman"/>
            <w:sz w:val="24"/>
            <w:szCs w:val="24"/>
          </w:rPr>
          <w:t>finantare@ccesector6.ro</w:t>
        </w:r>
      </w:hyperlink>
      <w:r w:rsidRPr="006B2AD2">
        <w:rPr>
          <w:rFonts w:ascii="Times New Roman" w:hAnsi="Times New Roman" w:cs="Times New Roman"/>
          <w:sz w:val="24"/>
          <w:szCs w:val="24"/>
        </w:rPr>
        <w:t>.</w:t>
      </w:r>
    </w:p>
    <w:p w14:paraId="63C6D9C3" w14:textId="77777777" w:rsidR="008431B3" w:rsidRPr="00C40309" w:rsidRDefault="008431B3" w:rsidP="008431B3">
      <w:pPr>
        <w:pStyle w:val="ListParagraph"/>
        <w:numPr>
          <w:ilvl w:val="0"/>
          <w:numId w:val="2"/>
        </w:numPr>
        <w:tabs>
          <w:tab w:val="left" w:pos="360"/>
          <w:tab w:val="left" w:pos="4200"/>
        </w:tabs>
        <w:spacing w:line="276" w:lineRule="auto"/>
        <w:ind w:left="810"/>
        <w:jc w:val="both"/>
        <w:rPr>
          <w:rFonts w:ascii="Times New Roman" w:hAnsi="Times New Roman" w:cs="Times New Roman"/>
          <w:sz w:val="24"/>
          <w:szCs w:val="24"/>
        </w:rPr>
      </w:pPr>
      <w:r>
        <w:rPr>
          <w:rFonts w:ascii="Times New Roman" w:hAnsi="Times New Roman" w:cs="Times New Roman"/>
          <w:sz w:val="24"/>
          <w:szCs w:val="24"/>
        </w:rPr>
        <w:t xml:space="preserve">Vor fi trimise fotografii sau filmări în timp real, în timpul desfășurării evenimentului, la solicitarea Autorității finanțatoare, în vederea promovării în mediul online. </w:t>
      </w:r>
    </w:p>
    <w:p w14:paraId="5E9CE85A" w14:textId="77777777" w:rsidR="008431B3" w:rsidRDefault="008431B3" w:rsidP="008431B3">
      <w:pPr>
        <w:pStyle w:val="ListParagraph"/>
        <w:tabs>
          <w:tab w:val="left" w:pos="360"/>
          <w:tab w:val="left" w:pos="4200"/>
        </w:tabs>
        <w:spacing w:line="276" w:lineRule="auto"/>
        <w:ind w:left="1080"/>
        <w:jc w:val="both"/>
        <w:rPr>
          <w:rFonts w:ascii="Times New Roman" w:hAnsi="Times New Roman" w:cs="Times New Roman"/>
          <w:sz w:val="24"/>
          <w:szCs w:val="24"/>
        </w:rPr>
      </w:pPr>
    </w:p>
    <w:p w14:paraId="448AAEB8" w14:textId="77777777" w:rsidR="008431B3" w:rsidRPr="006B2AD2" w:rsidRDefault="008431B3" w:rsidP="008431B3">
      <w:pPr>
        <w:pStyle w:val="ListParagraph"/>
        <w:tabs>
          <w:tab w:val="left" w:pos="360"/>
          <w:tab w:val="left" w:pos="4200"/>
        </w:tabs>
        <w:spacing w:line="276" w:lineRule="auto"/>
        <w:ind w:left="1080"/>
        <w:jc w:val="both"/>
        <w:rPr>
          <w:rFonts w:ascii="Times New Roman" w:hAnsi="Times New Roman" w:cs="Times New Roman"/>
          <w:sz w:val="24"/>
          <w:szCs w:val="24"/>
        </w:rPr>
      </w:pPr>
    </w:p>
    <w:p w14:paraId="175DA383" w14:textId="77777777" w:rsidR="008431B3" w:rsidRDefault="008431B3" w:rsidP="008431B3">
      <w:pPr>
        <w:pStyle w:val="ListParagraph"/>
        <w:tabs>
          <w:tab w:val="left" w:pos="6135"/>
        </w:tabs>
        <w:ind w:left="0"/>
        <w:jc w:val="center"/>
        <w:rPr>
          <w:rFonts w:ascii="Times New Roman" w:hAnsi="Times New Roman" w:cs="Times New Roman"/>
          <w:b/>
          <w:bCs/>
          <w:sz w:val="24"/>
          <w:szCs w:val="24"/>
        </w:rPr>
      </w:pPr>
      <w:r w:rsidRPr="006B2AD2">
        <w:rPr>
          <w:rFonts w:ascii="Times New Roman" w:hAnsi="Times New Roman" w:cs="Times New Roman"/>
          <w:b/>
          <w:bCs/>
          <w:sz w:val="24"/>
          <w:szCs w:val="24"/>
        </w:rPr>
        <w:t>PREȘEDINTE DE ȘEDINȚĂ,</w:t>
      </w:r>
    </w:p>
    <w:p w14:paraId="3823017C" w14:textId="77777777" w:rsidR="0017382C" w:rsidRDefault="0017382C" w:rsidP="0017382C">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4C6F9C3B" w14:textId="77777777" w:rsidR="0017382C" w:rsidRPr="006B2AD2" w:rsidRDefault="0017382C" w:rsidP="008431B3">
      <w:pPr>
        <w:pStyle w:val="ListParagraph"/>
        <w:tabs>
          <w:tab w:val="left" w:pos="6135"/>
        </w:tabs>
        <w:ind w:left="0"/>
        <w:jc w:val="center"/>
        <w:rPr>
          <w:rFonts w:ascii="Times New Roman" w:hAnsi="Times New Roman" w:cs="Times New Roman"/>
          <w:b/>
          <w:bCs/>
          <w:sz w:val="24"/>
          <w:szCs w:val="24"/>
        </w:rPr>
      </w:pPr>
    </w:p>
    <w:p w14:paraId="77B341C0" w14:textId="77777777" w:rsidR="001131FE" w:rsidRDefault="001131FE"/>
    <w:sectPr w:rsidR="001131FE" w:rsidSect="0007103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3BFC"/>
    <w:multiLevelType w:val="hybridMultilevel"/>
    <w:tmpl w:val="0F72FD5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AC64E0"/>
    <w:multiLevelType w:val="hybridMultilevel"/>
    <w:tmpl w:val="67BC0BE2"/>
    <w:lvl w:ilvl="0" w:tplc="04090001">
      <w:start w:val="1"/>
      <w:numFmt w:val="bullet"/>
      <w:lvlText w:val=""/>
      <w:lvlJc w:val="left"/>
      <w:pPr>
        <w:ind w:left="720" w:hanging="360"/>
      </w:pPr>
      <w:rPr>
        <w:rFonts w:ascii="Symbol" w:hAnsi="Symbol" w:hint="default"/>
        <w:i w:val="0"/>
        <w:iCs/>
      </w:rPr>
    </w:lvl>
    <w:lvl w:ilvl="1" w:tplc="1B94529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6394"/>
    <w:multiLevelType w:val="hybridMultilevel"/>
    <w:tmpl w:val="426A321C"/>
    <w:lvl w:ilvl="0" w:tplc="E864EF9E">
      <w:start w:val="2"/>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E976630"/>
    <w:multiLevelType w:val="multilevel"/>
    <w:tmpl w:val="BFEEB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966453"/>
    <w:multiLevelType w:val="hybridMultilevel"/>
    <w:tmpl w:val="12B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867BA"/>
    <w:multiLevelType w:val="hybridMultilevel"/>
    <w:tmpl w:val="C2C6BE46"/>
    <w:lvl w:ilvl="0" w:tplc="0409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16cid:durableId="818961077">
    <w:abstractNumId w:val="1"/>
  </w:num>
  <w:num w:numId="2" w16cid:durableId="312681488">
    <w:abstractNumId w:val="0"/>
  </w:num>
  <w:num w:numId="3" w16cid:durableId="943654383">
    <w:abstractNumId w:val="3"/>
  </w:num>
  <w:num w:numId="4" w16cid:durableId="1437948763">
    <w:abstractNumId w:val="4"/>
  </w:num>
  <w:num w:numId="5" w16cid:durableId="2138795518">
    <w:abstractNumId w:val="5"/>
  </w:num>
  <w:num w:numId="6" w16cid:durableId="1840465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B3"/>
    <w:rsid w:val="0007103C"/>
    <w:rsid w:val="001131FE"/>
    <w:rsid w:val="0017382C"/>
    <w:rsid w:val="00356FE9"/>
    <w:rsid w:val="00497ABE"/>
    <w:rsid w:val="005760C9"/>
    <w:rsid w:val="0061371E"/>
    <w:rsid w:val="008431B3"/>
    <w:rsid w:val="00EA62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C19D"/>
  <w15:chartTrackingRefBased/>
  <w15:docId w15:val="{1A1E42A2-4A3A-4DB0-B287-8B359227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B3"/>
    <w:pPr>
      <w:ind w:left="720"/>
      <w:contextualSpacing/>
    </w:pPr>
  </w:style>
  <w:style w:type="character" w:styleId="Hyperlink">
    <w:name w:val="Hyperlink"/>
    <w:basedOn w:val="DefaultParagraphFont"/>
    <w:uiPriority w:val="99"/>
    <w:unhideWhenUsed/>
    <w:rsid w:val="008431B3"/>
    <w:rPr>
      <w:color w:val="0563C1" w:themeColor="hyperlink"/>
      <w:u w:val="single"/>
    </w:rPr>
  </w:style>
  <w:style w:type="paragraph" w:customStyle="1" w:styleId="Default">
    <w:name w:val="Default"/>
    <w:rsid w:val="0017382C"/>
    <w:pPr>
      <w:autoSpaceDE w:val="0"/>
      <w:autoSpaceDN w:val="0"/>
      <w:adjustRightInd w:val="0"/>
      <w:spacing w:after="0" w:line="240" w:lineRule="auto"/>
    </w:pPr>
    <w:rPr>
      <w:rFonts w:ascii="Arial" w:eastAsia="Arial Unicode MS" w:hAnsi="Arial" w:cs="Arial"/>
      <w:color w:val="000000"/>
      <w:kern w:val="0"/>
      <w:sz w:val="24"/>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1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e6.ro/program-cultura-2024/" TargetMode="External"/><Relationship Id="rId13" Type="http://schemas.openxmlformats.org/officeDocument/2006/relationships/hyperlink" Target="mailto:finantare@ccesector6.ro" TargetMode="External"/><Relationship Id="rId3" Type="http://schemas.openxmlformats.org/officeDocument/2006/relationships/settings" Target="settings.xml"/><Relationship Id="rId7" Type="http://schemas.openxmlformats.org/officeDocument/2006/relationships/hyperlink" Target="http://www.primarie6.ro/program-cultura-2024/" TargetMode="External"/><Relationship Id="rId12" Type="http://schemas.openxmlformats.org/officeDocument/2006/relationships/hyperlink" Target="http://www.primarie6.ro/program-cultura-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imarie6.ro/program-cultura-2024/" TargetMode="External"/><Relationship Id="rId11" Type="http://schemas.openxmlformats.org/officeDocument/2006/relationships/hyperlink" Target="http://www.primarie6.ro/program-cultura-2024/" TargetMode="External"/><Relationship Id="rId5" Type="http://schemas.openxmlformats.org/officeDocument/2006/relationships/hyperlink" Target="http://www.primarie6.ro" TargetMode="External"/><Relationship Id="rId15" Type="http://schemas.openxmlformats.org/officeDocument/2006/relationships/fontTable" Target="fontTable.xml"/><Relationship Id="rId10" Type="http://schemas.openxmlformats.org/officeDocument/2006/relationships/hyperlink" Target="http://www.primarie6.ro/program-cultura-2024/" TargetMode="External"/><Relationship Id="rId4" Type="http://schemas.openxmlformats.org/officeDocument/2006/relationships/webSettings" Target="webSettings.xml"/><Relationship Id="rId9" Type="http://schemas.openxmlformats.org/officeDocument/2006/relationships/hyperlink" Target="http://www.primarie6.ro/program-cultura-2024/" TargetMode="External"/><Relationship Id="rId14" Type="http://schemas.openxmlformats.org/officeDocument/2006/relationships/hyperlink" Target="mailto:finantare@ccesector6.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7</cp:revision>
  <cp:lastPrinted>2024-05-27T07:11:00Z</cp:lastPrinted>
  <dcterms:created xsi:type="dcterms:W3CDTF">2024-03-05T09:07:00Z</dcterms:created>
  <dcterms:modified xsi:type="dcterms:W3CDTF">2024-05-27T07:11:00Z</dcterms:modified>
</cp:coreProperties>
</file>